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17A9" w:rsidR="00F85B99" w:rsidP="00F85B99" w:rsidRDefault="00DE79B6">
      <w:pPr>
        <w:rPr>
          <w:rFonts w:ascii="Arial" w:hAnsi="Arial" w:cs="Arial"/>
          <w:b/>
          <w:sz w:val="28"/>
          <w:szCs w:val="28"/>
        </w:rPr>
      </w:pPr>
      <w:r w:rsidRPr="007717A9">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189865</wp:posOffset>
                </wp:positionV>
                <wp:extent cx="3314700" cy="14103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10335"/>
                        </a:xfrm>
                        <a:prstGeom prst="rect">
                          <a:avLst/>
                        </a:prstGeom>
                        <a:solidFill>
                          <a:srgbClr val="FFFFFF"/>
                        </a:solidFill>
                        <a:ln w="9525">
                          <a:solidFill>
                            <a:srgbClr val="000000"/>
                          </a:solidFill>
                          <a:miter lim="800000"/>
                          <a:headEnd/>
                          <a:tailEnd/>
                        </a:ln>
                      </wps:spPr>
                      <wps:txbx>
                        <w:txbxContent>
                          <w:p w:rsidRPr="007717A9" w:rsidR="005C563C" w:rsidP="005C563C" w:rsidRDefault="005C563C">
                            <w:pPr>
                              <w:jc w:val="center"/>
                              <w:rPr>
                                <w:rFonts w:ascii="Arial" w:hAnsi="Arial" w:cs="Arial"/>
                                <w:b/>
                              </w:rPr>
                            </w:pPr>
                          </w:p>
                          <w:p w:rsidRPr="007717A9" w:rsidR="005C563C" w:rsidP="00593E4D" w:rsidRDefault="005C563C">
                            <w:pPr>
                              <w:spacing w:line="480" w:lineRule="auto"/>
                              <w:jc w:val="center"/>
                              <w:rPr>
                                <w:rFonts w:ascii="Arial" w:hAnsi="Arial" w:cs="Arial"/>
                                <w:b/>
                              </w:rPr>
                            </w:pPr>
                            <w:r w:rsidRPr="007717A9">
                              <w:rPr>
                                <w:rFonts w:ascii="Arial" w:hAnsi="Arial"/>
                                <w:b/>
                              </w:rPr>
                              <w:t>Kas jāņem vērā</w:t>
                            </w:r>
                            <w:r w:rsidRPr="007717A9">
                              <w:rPr>
                                <w:rFonts w:ascii="Arial" w:hAnsi="Arial"/>
                                <w:b/>
                              </w:rPr>
                              <w:br/>
                            </w:r>
                            <w:r w:rsidRPr="007717A9">
                              <w:rPr>
                                <w:rFonts w:ascii="Arial" w:hAnsi="Arial"/>
                                <w:b/>
                                <w:sz w:val="28"/>
                                <w:szCs w:val="28"/>
                                <w:u w:val="single"/>
                              </w:rPr>
                              <w:t>LAIKĀ, KAD</w:t>
                            </w:r>
                            <w:r w:rsidRPr="007717A9">
                              <w:rPr>
                                <w:rFonts w:ascii="Arial" w:hAnsi="Arial"/>
                                <w:b/>
                                <w:sz w:val="28"/>
                                <w:szCs w:val="28"/>
                              </w:rPr>
                              <w:br/>
                            </w:r>
                            <w:r w:rsidRPr="007717A9">
                              <w:rPr>
                                <w:rFonts w:ascii="Arial" w:hAnsi="Arial"/>
                                <w:b/>
                              </w:rPr>
                              <w:t>darbā tiek pieņemti darbinieki no ārvalstīm</w:t>
                            </w:r>
                          </w:p>
                          <w:p w:rsidRPr="007717A9"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0pt;margin-top:14.95pt;width:261pt;height:1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">
                <v:textbox>
                  <w:txbxContent>
                    <w:p w:rsidRPr="007717A9" w:rsidR="005C563C" w:rsidP="005C563C" w:rsidRDefault="005C563C">
                      <w:pPr>
                        <w:jc w:val="center"/>
                        <w:rPr>
                          <w:rFonts w:ascii="Arial" w:hAnsi="Arial" w:cs="Arial"/>
                          <w:b/>
                        </w:rPr>
                      </w:pPr>
                    </w:p>
                    <w:p w:rsidRPr="007717A9" w:rsidR="005C563C" w:rsidP="00593E4D" w:rsidRDefault="005C563C">
                      <w:pPr>
                        <w:spacing w:line="480" w:lineRule="auto"/>
                        <w:jc w:val="center"/>
                        <w:rPr>
                          <w:rFonts w:ascii="Arial" w:hAnsi="Arial" w:cs="Arial"/>
                          <w:b/>
                        </w:rPr>
                      </w:pPr>
                      <w:r w:rsidRPr="007717A9">
                        <w:rPr>
                          <w:rFonts w:ascii="Arial" w:hAnsi="Arial"/>
                          <w:b/>
                        </w:rPr>
                        <w:t>Kas jāņem vērā</w:t>
                      </w:r>
                      <w:r w:rsidRPr="007717A9">
                        <w:rPr>
                          <w:rFonts w:ascii="Arial" w:hAnsi="Arial"/>
                          <w:b/>
                        </w:rPr>
                        <w:br/>
                      </w:r>
                      <w:r w:rsidRPr="007717A9">
                        <w:rPr>
                          <w:rFonts w:ascii="Arial" w:hAnsi="Arial"/>
                          <w:b/>
                          <w:sz w:val="28"/>
                          <w:szCs w:val="28"/>
                          <w:u w:val="single"/>
                        </w:rPr>
                        <w:t>LAIKĀ, KAD</w:t>
                      </w:r>
                      <w:r w:rsidRPr="007717A9">
                        <w:rPr>
                          <w:rFonts w:ascii="Arial" w:hAnsi="Arial"/>
                          <w:b/>
                          <w:sz w:val="28"/>
                          <w:szCs w:val="28"/>
                        </w:rPr>
                        <w:br/>
                      </w:r>
                      <w:r w:rsidRPr="007717A9">
                        <w:rPr>
                          <w:rFonts w:ascii="Arial" w:hAnsi="Arial"/>
                          <w:b/>
                        </w:rPr>
                        <w:t>darbā tiek pieņemti darbinieki no ārvalstīm</w:t>
                      </w:r>
                    </w:p>
                    <w:p w:rsidRPr="007717A9" w:rsidR="005C563C" w:rsidRDefault="005C563C"/>
                  </w:txbxContent>
                </v:textbox>
              </v:shape>
            </w:pict>
          </mc:Fallback>
        </mc:AlternateContent>
      </w:r>
      <w:r w:rsidRPr="007717A9">
        <w:rPr>
          <w:rFonts w:ascii="Arial" w:hAnsi="Arial"/>
          <w:b/>
          <w:noProof/>
          <w:sz w:val="28"/>
          <w:szCs w:val="28"/>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Pr="007717A9" w:rsidR="00292D82" w:rsidP="001B769C" w:rsidRDefault="00292D82">
      <w:pPr>
        <w:jc w:val="center"/>
        <w:rPr>
          <w:rFonts w:ascii="Arial" w:hAnsi="Arial" w:cs="Arial"/>
          <w:b/>
          <w:sz w:val="28"/>
          <w:szCs w:val="28"/>
        </w:rPr>
      </w:pPr>
    </w:p>
    <w:p w:rsidRPr="007717A9" w:rsidR="005C563C" w:rsidP="001B769C" w:rsidRDefault="005C563C">
      <w:pPr>
        <w:jc w:val="center"/>
        <w:rPr>
          <w:rFonts w:ascii="Arial" w:hAnsi="Arial" w:cs="Arial"/>
          <w:b/>
          <w:sz w:val="28"/>
          <w:szCs w:val="28"/>
        </w:rPr>
      </w:pPr>
      <w:bookmarkStart w:name="_GoBack" w:id="0"/>
      <w:bookmarkEnd w:id="0"/>
    </w:p>
    <w:p w:rsidRPr="007717A9" w:rsidR="001B769C" w:rsidP="00950D65" w:rsidRDefault="001B769C">
      <w:pPr>
        <w:jc w:val="both"/>
      </w:pPr>
    </w:p>
    <w:p w:rsidRPr="007717A9"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7"/>
        <w:gridCol w:w="2984"/>
        <w:gridCol w:w="5081"/>
      </w:tblGrid>
      <w:tr w:rsidRPr="007717A9" w:rsidR="009E67FF" w:rsidTr="00F47996">
        <w:trPr>
          <w:tblHeader/>
        </w:trPr>
        <w:tc>
          <w:tcPr>
            <w:tcW w:w="1016" w:type="dxa"/>
            <w:shd w:val="clear" w:color="auto" w:fill="auto"/>
            <w:vAlign w:val="center"/>
          </w:tcPr>
          <w:p w:rsidRPr="007717A9" w:rsidR="001B769C" w:rsidP="00110101" w:rsidRDefault="00402EFD">
            <w:pPr>
              <w:pStyle w:val="Heading1"/>
              <w:spacing w:before="120" w:after="120"/>
              <w:rPr>
                <w:rFonts w:ascii="Arial" w:hAnsi="Arial" w:cs="Arial"/>
                <w:sz w:val="22"/>
                <w:szCs w:val="22"/>
              </w:rPr>
            </w:pPr>
            <w:r w:rsidRPr="007717A9">
              <w:rPr>
                <w:rFonts w:ascii="Arial" w:hAnsi="Arial"/>
                <w:sz w:val="22"/>
                <w:szCs w:val="22"/>
              </w:rPr>
              <w:t>Soļi</w:t>
            </w:r>
          </w:p>
        </w:tc>
        <w:tc>
          <w:tcPr>
            <w:tcW w:w="8272" w:type="dxa"/>
            <w:gridSpan w:val="2"/>
            <w:shd w:val="clear" w:color="auto" w:fill="auto"/>
            <w:vAlign w:val="center"/>
          </w:tcPr>
          <w:p w:rsidRPr="007717A9" w:rsidR="001B769C" w:rsidP="00110101" w:rsidRDefault="001B769C">
            <w:pPr>
              <w:spacing w:before="120" w:after="120"/>
              <w:jc w:val="center"/>
              <w:rPr>
                <w:rFonts w:ascii="Arial" w:hAnsi="Arial" w:cs="Arial"/>
                <w:b/>
                <w:sz w:val="22"/>
                <w:szCs w:val="22"/>
              </w:rPr>
            </w:pPr>
            <w:r w:rsidRPr="007717A9">
              <w:rPr>
                <w:rFonts w:ascii="Arial" w:hAnsi="Arial"/>
                <w:b/>
                <w:sz w:val="22"/>
                <w:szCs w:val="22"/>
              </w:rPr>
              <w:t>Darbības</w:t>
            </w:r>
          </w:p>
        </w:tc>
      </w:tr>
      <w:tr w:rsidRPr="007717A9" w:rsidR="009E67FF" w:rsidTr="00F47996">
        <w:trPr>
          <w:trHeight w:val="1984"/>
        </w:trPr>
        <w:tc>
          <w:tcPr>
            <w:tcW w:w="1016" w:type="dxa"/>
            <w:shd w:val="clear" w:color="auto" w:fill="auto"/>
            <w:vAlign w:val="center"/>
          </w:tcPr>
          <w:p w:rsidRPr="007717A9" w:rsidR="00402EFD" w:rsidP="00110101" w:rsidRDefault="00402EFD">
            <w:pPr>
              <w:spacing w:before="120" w:after="120"/>
              <w:rPr>
                <w:rFonts w:ascii="Arial" w:hAnsi="Arial" w:cs="Arial"/>
                <w:b/>
                <w:sz w:val="22"/>
                <w:szCs w:val="22"/>
              </w:rPr>
            </w:pPr>
            <w:r w:rsidRPr="007717A9">
              <w:rPr>
                <w:rFonts w:ascii="Arial" w:hAnsi="Arial"/>
                <w:b/>
                <w:sz w:val="22"/>
                <w:szCs w:val="22"/>
              </w:rPr>
              <w:t>1</w:t>
            </w:r>
          </w:p>
        </w:tc>
        <w:tc>
          <w:tcPr>
            <w:tcW w:w="3052" w:type="dxa"/>
            <w:shd w:val="clear" w:color="auto" w:fill="auto"/>
            <w:vAlign w:val="center"/>
          </w:tcPr>
          <w:p w:rsidRPr="007717A9" w:rsidR="00402EFD" w:rsidP="00110101" w:rsidRDefault="00061562">
            <w:pPr>
              <w:pStyle w:val="Heading1"/>
              <w:spacing w:before="120" w:after="120"/>
              <w:rPr>
                <w:rFonts w:ascii="Arial" w:hAnsi="Arial" w:cs="Arial"/>
                <w:sz w:val="22"/>
                <w:szCs w:val="22"/>
              </w:rPr>
            </w:pPr>
            <w:r w:rsidRPr="007717A9">
              <w:rPr>
                <w:rFonts w:ascii="Arial" w:hAnsi="Arial"/>
                <w:sz w:val="22"/>
                <w:szCs w:val="22"/>
              </w:rPr>
              <w:t>Pirmie soļi</w:t>
            </w:r>
          </w:p>
        </w:tc>
        <w:tc>
          <w:tcPr>
            <w:tcW w:w="5220" w:type="dxa"/>
            <w:shd w:val="clear" w:color="auto" w:fill="auto"/>
            <w:vAlign w:val="center"/>
          </w:tcPr>
          <w:p w:rsidRPr="007717A9" w:rsidR="00402EFD" w:rsidP="00110101" w:rsidRDefault="00061562">
            <w:pPr>
              <w:spacing w:before="120" w:after="120"/>
              <w:rPr>
                <w:rFonts w:ascii="Arial" w:hAnsi="Arial" w:cs="Arial"/>
                <w:sz w:val="22"/>
                <w:szCs w:val="22"/>
              </w:rPr>
            </w:pPr>
            <w:r w:rsidRPr="007717A9">
              <w:rPr>
                <w:rFonts w:ascii="Arial" w:hAnsi="Arial"/>
                <w:sz w:val="22"/>
                <w:szCs w:val="22"/>
              </w:rPr>
              <w:t xml:space="preserve">Jūs kā darba devējs esat veicis izpēti, esat izstrādājis plānu un esat gatavs pieņemt darbā darbiniekus Eiropā — bet ar ko sākt? Vispirms izpētiet </w:t>
            </w:r>
            <w:r w:rsidRPr="007717A9">
              <w:rPr>
                <w:rFonts w:ascii="Arial" w:hAnsi="Arial"/>
                <w:i/>
                <w:iCs/>
                <w:sz w:val="22"/>
                <w:szCs w:val="22"/>
              </w:rPr>
              <w:t>EURES</w:t>
            </w:r>
            <w:r w:rsidRPr="007717A9">
              <w:rPr>
                <w:rFonts w:ascii="Arial" w:hAnsi="Arial"/>
                <w:sz w:val="22"/>
                <w:szCs w:val="22"/>
              </w:rPr>
              <w:t xml:space="preserve"> (Eiropas darbvietu mobilitātes portāls) — mums ir visa informācija, kas jums palīdzēs reklamēt savu vakanci un sākt meklēt kandidātus...</w:t>
            </w:r>
          </w:p>
        </w:tc>
      </w:tr>
      <w:tr w:rsidRPr="007717A9" w:rsidR="009E67FF" w:rsidTr="00F47996">
        <w:trPr>
          <w:trHeight w:val="1134"/>
        </w:trPr>
        <w:tc>
          <w:tcPr>
            <w:tcW w:w="1016" w:type="dxa"/>
            <w:shd w:val="clear" w:color="auto" w:fill="auto"/>
            <w:vAlign w:val="center"/>
          </w:tcPr>
          <w:p w:rsidRPr="007717A9" w:rsidR="00402EFD" w:rsidP="00110101" w:rsidRDefault="00402EFD">
            <w:pPr>
              <w:spacing w:before="120" w:after="120"/>
              <w:rPr>
                <w:rFonts w:ascii="Arial" w:hAnsi="Arial" w:cs="Arial"/>
                <w:b/>
                <w:sz w:val="22"/>
                <w:szCs w:val="22"/>
              </w:rPr>
            </w:pPr>
            <w:r w:rsidRPr="007717A9">
              <w:rPr>
                <w:rFonts w:ascii="Arial" w:hAnsi="Arial"/>
                <w:b/>
                <w:sz w:val="22"/>
                <w:szCs w:val="22"/>
              </w:rPr>
              <w:t>2</w:t>
            </w:r>
          </w:p>
        </w:tc>
        <w:tc>
          <w:tcPr>
            <w:tcW w:w="3052" w:type="dxa"/>
            <w:tcBorders>
              <w:bottom w:val="single" w:color="auto" w:sz="4" w:space="0"/>
            </w:tcBorders>
            <w:shd w:val="clear" w:color="auto" w:fill="auto"/>
            <w:vAlign w:val="center"/>
          </w:tcPr>
          <w:p w:rsidRPr="007717A9" w:rsidR="00402EFD" w:rsidP="00110101" w:rsidRDefault="00061562">
            <w:pPr>
              <w:spacing w:before="120" w:after="120"/>
              <w:rPr>
                <w:rFonts w:ascii="Arial" w:hAnsi="Arial" w:cs="Arial"/>
                <w:b/>
                <w:sz w:val="22"/>
                <w:szCs w:val="22"/>
              </w:rPr>
            </w:pPr>
            <w:r w:rsidRPr="007717A9">
              <w:rPr>
                <w:rFonts w:ascii="Arial" w:hAnsi="Arial"/>
                <w:b/>
                <w:sz w:val="22"/>
                <w:szCs w:val="22"/>
              </w:rPr>
              <w:t xml:space="preserve">Paziņojums par vakanci </w:t>
            </w:r>
          </w:p>
        </w:tc>
        <w:tc>
          <w:tcPr>
            <w:tcW w:w="5220" w:type="dxa"/>
            <w:tcBorders>
              <w:bottom w:val="single" w:color="auto" w:sz="4" w:space="0"/>
            </w:tcBorders>
            <w:shd w:val="clear" w:color="auto" w:fill="auto"/>
            <w:vAlign w:val="center"/>
          </w:tcPr>
          <w:p w:rsidRPr="007717A9" w:rsidR="00402EFD" w:rsidP="00110101" w:rsidRDefault="00061562">
            <w:pPr>
              <w:spacing w:before="120" w:after="120"/>
              <w:rPr>
                <w:rFonts w:ascii="Arial" w:hAnsi="Arial" w:cs="Arial"/>
                <w:sz w:val="22"/>
                <w:szCs w:val="22"/>
              </w:rPr>
            </w:pPr>
            <w:r w:rsidRPr="007717A9">
              <w:rPr>
                <w:rFonts w:ascii="Arial" w:hAnsi="Arial"/>
                <w:sz w:val="22"/>
                <w:szCs w:val="22"/>
              </w:rPr>
              <w:t xml:space="preserve">Lai ievietotu savu vakanci </w:t>
            </w:r>
            <w:r w:rsidRPr="007717A9">
              <w:rPr>
                <w:rFonts w:ascii="Arial" w:hAnsi="Arial"/>
                <w:i/>
                <w:iCs/>
                <w:sz w:val="22"/>
                <w:szCs w:val="22"/>
              </w:rPr>
              <w:t>EURES</w:t>
            </w:r>
            <w:r w:rsidRPr="007717A9">
              <w:rPr>
                <w:rFonts w:ascii="Arial" w:hAnsi="Arial"/>
                <w:sz w:val="22"/>
                <w:szCs w:val="22"/>
              </w:rPr>
              <w:t xml:space="preserve"> portālā, jums tā vispirms jāizvieto vietējā nodarbinātības dienestā (skatiet saiti “</w:t>
            </w:r>
            <w:r w:rsidRPr="007717A9">
              <w:rPr>
                <w:rFonts w:ascii="Arial" w:hAnsi="Arial"/>
                <w:i/>
                <w:iCs/>
                <w:sz w:val="22"/>
                <w:szCs w:val="22"/>
              </w:rPr>
              <w:t>Kā ievietot darba piedāvājumu</w:t>
            </w:r>
            <w:r w:rsidRPr="007717A9">
              <w:rPr>
                <w:rFonts w:ascii="Arial" w:hAnsi="Arial"/>
                <w:sz w:val="22"/>
                <w:szCs w:val="22"/>
              </w:rPr>
              <w:t xml:space="preserve">” </w:t>
            </w:r>
            <w:r w:rsidRPr="007717A9">
              <w:rPr>
                <w:rFonts w:ascii="Arial" w:hAnsi="Arial"/>
                <w:i/>
                <w:iCs/>
                <w:sz w:val="22"/>
                <w:szCs w:val="22"/>
              </w:rPr>
              <w:t>EURES</w:t>
            </w:r>
            <w:r w:rsidRPr="007717A9">
              <w:rPr>
                <w:rFonts w:ascii="Arial" w:hAnsi="Arial"/>
                <w:sz w:val="22"/>
                <w:szCs w:val="22"/>
              </w:rPr>
              <w:t xml:space="preserve"> portālā).</w:t>
            </w:r>
          </w:p>
        </w:tc>
      </w:tr>
      <w:tr w:rsidRPr="007717A9" w:rsidR="009E67FF" w:rsidTr="00F47996">
        <w:trPr>
          <w:trHeight w:val="1134"/>
        </w:trPr>
        <w:tc>
          <w:tcPr>
            <w:tcW w:w="1016" w:type="dxa"/>
            <w:shd w:val="clear" w:color="auto" w:fill="auto"/>
            <w:vAlign w:val="center"/>
          </w:tcPr>
          <w:p w:rsidRPr="007717A9" w:rsidR="0059356B" w:rsidP="00110101" w:rsidRDefault="0059356B">
            <w:pPr>
              <w:spacing w:before="120" w:after="120"/>
              <w:rPr>
                <w:rFonts w:ascii="Arial" w:hAnsi="Arial" w:cs="Arial"/>
                <w:b/>
                <w:sz w:val="22"/>
                <w:szCs w:val="22"/>
              </w:rPr>
            </w:pPr>
            <w:r w:rsidRPr="007717A9">
              <w:rPr>
                <w:rFonts w:ascii="Arial" w:hAnsi="Arial"/>
                <w:b/>
                <w:sz w:val="22"/>
                <w:szCs w:val="22"/>
              </w:rPr>
              <w:t>3</w:t>
            </w:r>
          </w:p>
        </w:tc>
        <w:tc>
          <w:tcPr>
            <w:tcW w:w="3052" w:type="dxa"/>
            <w:tcBorders>
              <w:top w:val="nil"/>
            </w:tcBorders>
            <w:shd w:val="clear" w:color="auto" w:fill="auto"/>
            <w:vAlign w:val="center"/>
          </w:tcPr>
          <w:p w:rsidRPr="007717A9" w:rsidR="0059356B" w:rsidP="00110101" w:rsidRDefault="0059356B">
            <w:pPr>
              <w:spacing w:before="120" w:after="120"/>
              <w:rPr>
                <w:rFonts w:ascii="Arial" w:hAnsi="Arial" w:cs="Arial"/>
                <w:sz w:val="22"/>
                <w:szCs w:val="22"/>
              </w:rPr>
            </w:pPr>
            <w:r w:rsidRPr="007717A9">
              <w:rPr>
                <w:rFonts w:ascii="Arial" w:hAnsi="Arial"/>
                <w:b/>
                <w:i/>
                <w:iCs/>
                <w:sz w:val="22"/>
                <w:szCs w:val="22"/>
              </w:rPr>
              <w:t>EURES</w:t>
            </w:r>
            <w:r w:rsidRPr="007717A9">
              <w:rPr>
                <w:rFonts w:ascii="Arial" w:hAnsi="Arial"/>
                <w:b/>
                <w:sz w:val="22"/>
                <w:szCs w:val="22"/>
              </w:rPr>
              <w:t xml:space="preserve"> CV meklēšana</w:t>
            </w:r>
          </w:p>
        </w:tc>
        <w:tc>
          <w:tcPr>
            <w:tcW w:w="5220" w:type="dxa"/>
            <w:tcBorders>
              <w:top w:val="nil"/>
            </w:tcBorders>
            <w:shd w:val="clear" w:color="auto" w:fill="auto"/>
            <w:vAlign w:val="center"/>
          </w:tcPr>
          <w:p w:rsidRPr="007717A9" w:rsidR="0059356B" w:rsidP="00110101" w:rsidRDefault="0059356B">
            <w:pPr>
              <w:spacing w:before="120" w:after="120"/>
              <w:rPr>
                <w:rFonts w:ascii="Arial" w:hAnsi="Arial" w:cs="Arial"/>
                <w:sz w:val="22"/>
                <w:szCs w:val="22"/>
              </w:rPr>
            </w:pPr>
            <w:r w:rsidRPr="007717A9">
              <w:rPr>
                <w:rFonts w:ascii="Arial" w:hAnsi="Arial"/>
                <w:i/>
                <w:iCs/>
                <w:sz w:val="22"/>
                <w:szCs w:val="22"/>
              </w:rPr>
              <w:t>EURES</w:t>
            </w:r>
            <w:r w:rsidRPr="007717A9">
              <w:rPr>
                <w:rFonts w:ascii="Arial" w:hAnsi="Arial"/>
                <w:sz w:val="22"/>
                <w:szCs w:val="22"/>
              </w:rPr>
              <w:t xml:space="preserve"> datubāzē ir vairāk nekā 260 000 darba meklētāju, kuri meklē darbu ārvalstīs. Reģistrējieties CV tiešsaistē šodien (skatiet opciju “</w:t>
            </w:r>
            <w:r w:rsidRPr="007717A9">
              <w:rPr>
                <w:rFonts w:ascii="Arial" w:hAnsi="Arial"/>
                <w:i/>
                <w:sz w:val="22"/>
                <w:szCs w:val="22"/>
              </w:rPr>
              <w:t>CV meklēšana”</w:t>
            </w:r>
            <w:r w:rsidRPr="007717A9">
              <w:rPr>
                <w:rFonts w:ascii="Arial" w:hAnsi="Arial"/>
                <w:sz w:val="22"/>
                <w:szCs w:val="22"/>
              </w:rPr>
              <w:t>). Datubāze ir ātri un viegli lietojama.</w:t>
            </w:r>
          </w:p>
        </w:tc>
      </w:tr>
      <w:tr w:rsidRPr="007717A9" w:rsidR="009E67FF" w:rsidTr="00F47996">
        <w:trPr>
          <w:trHeight w:val="1020"/>
        </w:trPr>
        <w:tc>
          <w:tcPr>
            <w:tcW w:w="1016" w:type="dxa"/>
            <w:shd w:val="clear" w:color="auto" w:fill="auto"/>
            <w:vAlign w:val="center"/>
          </w:tcPr>
          <w:p w:rsidRPr="007717A9" w:rsidR="00402EFD" w:rsidP="00110101" w:rsidRDefault="00402EFD">
            <w:pPr>
              <w:spacing w:before="120" w:after="120"/>
              <w:rPr>
                <w:rFonts w:ascii="Arial" w:hAnsi="Arial" w:cs="Arial"/>
                <w:b/>
                <w:sz w:val="22"/>
                <w:szCs w:val="22"/>
              </w:rPr>
            </w:pPr>
            <w:r w:rsidRPr="007717A9">
              <w:rPr>
                <w:rFonts w:ascii="Arial" w:hAnsi="Arial"/>
                <w:b/>
                <w:sz w:val="22"/>
                <w:szCs w:val="22"/>
              </w:rPr>
              <w:t>4</w:t>
            </w:r>
          </w:p>
        </w:tc>
        <w:tc>
          <w:tcPr>
            <w:tcW w:w="3052" w:type="dxa"/>
            <w:shd w:val="clear" w:color="auto" w:fill="auto"/>
            <w:vAlign w:val="center"/>
          </w:tcPr>
          <w:p w:rsidRPr="007717A9" w:rsidR="00AF2066" w:rsidP="00110101" w:rsidRDefault="00797A71">
            <w:pPr>
              <w:spacing w:before="120" w:after="120"/>
              <w:rPr>
                <w:rFonts w:ascii="Arial" w:hAnsi="Arial" w:cs="Arial"/>
                <w:sz w:val="22"/>
                <w:szCs w:val="22"/>
              </w:rPr>
            </w:pPr>
            <w:r w:rsidRPr="007717A9">
              <w:rPr>
                <w:rFonts w:ascii="Arial" w:hAnsi="Arial"/>
                <w:b/>
                <w:i/>
                <w:iCs/>
                <w:sz w:val="22"/>
                <w:szCs w:val="22"/>
              </w:rPr>
              <w:t>EURES</w:t>
            </w:r>
            <w:r w:rsidRPr="007717A9">
              <w:rPr>
                <w:rFonts w:ascii="Arial" w:hAnsi="Arial"/>
                <w:b/>
                <w:sz w:val="22"/>
                <w:szCs w:val="22"/>
              </w:rPr>
              <w:t xml:space="preserve"> pasākumu kalendārs</w:t>
            </w:r>
          </w:p>
        </w:tc>
        <w:tc>
          <w:tcPr>
            <w:tcW w:w="5220" w:type="dxa"/>
            <w:shd w:val="clear" w:color="auto" w:fill="auto"/>
            <w:vAlign w:val="center"/>
          </w:tcPr>
          <w:p w:rsidRPr="007717A9" w:rsidR="00402EFD" w:rsidP="00110101" w:rsidRDefault="00797A71">
            <w:pPr>
              <w:spacing w:before="120" w:after="120"/>
              <w:rPr>
                <w:rFonts w:ascii="Arial" w:hAnsi="Arial" w:cs="Arial"/>
                <w:sz w:val="22"/>
                <w:szCs w:val="22"/>
              </w:rPr>
            </w:pPr>
            <w:r w:rsidRPr="007717A9">
              <w:rPr>
                <w:rFonts w:ascii="Arial" w:hAnsi="Arial"/>
                <w:i/>
                <w:iCs/>
                <w:sz w:val="22"/>
                <w:szCs w:val="22"/>
              </w:rPr>
              <w:t>EURES</w:t>
            </w:r>
            <w:r w:rsidRPr="007717A9">
              <w:rPr>
                <w:rFonts w:ascii="Arial" w:hAnsi="Arial"/>
                <w:sz w:val="22"/>
                <w:szCs w:val="22"/>
              </w:rPr>
              <w:t xml:space="preserve"> ir uzskaitīti nozīmīgākie pasākumi, ko organizē tā dalībnieki. Izmantojiet kalendāru, lai uzzinātu vairāk par darbā pieņemšanas pasākumiem, kas notiek visā Eiropā.</w:t>
            </w:r>
          </w:p>
        </w:tc>
      </w:tr>
      <w:tr w:rsidRPr="007717A9" w:rsidR="009E67FF" w:rsidTr="00F47996">
        <w:trPr>
          <w:trHeight w:val="1134"/>
        </w:trPr>
        <w:tc>
          <w:tcPr>
            <w:tcW w:w="1016" w:type="dxa"/>
            <w:shd w:val="clear" w:color="auto" w:fill="auto"/>
            <w:vAlign w:val="center"/>
          </w:tcPr>
          <w:p w:rsidRPr="007717A9" w:rsidR="00402EFD" w:rsidP="00110101" w:rsidRDefault="00402EFD">
            <w:pPr>
              <w:spacing w:before="120" w:after="120"/>
              <w:rPr>
                <w:rFonts w:ascii="Arial" w:hAnsi="Arial" w:cs="Arial"/>
                <w:b/>
                <w:sz w:val="22"/>
                <w:szCs w:val="22"/>
              </w:rPr>
            </w:pPr>
            <w:r w:rsidRPr="007717A9">
              <w:rPr>
                <w:rFonts w:ascii="Arial" w:hAnsi="Arial"/>
                <w:b/>
                <w:sz w:val="22"/>
                <w:szCs w:val="22"/>
              </w:rPr>
              <w:t>5</w:t>
            </w:r>
          </w:p>
        </w:tc>
        <w:tc>
          <w:tcPr>
            <w:tcW w:w="3052" w:type="dxa"/>
            <w:shd w:val="clear" w:color="auto" w:fill="auto"/>
            <w:vAlign w:val="center"/>
          </w:tcPr>
          <w:p w:rsidRPr="007717A9" w:rsidR="00797A71" w:rsidP="00110101" w:rsidRDefault="00797A71">
            <w:pPr>
              <w:spacing w:before="120" w:after="120"/>
              <w:rPr>
                <w:rFonts w:ascii="Arial" w:hAnsi="Arial" w:cs="Arial"/>
                <w:b/>
                <w:sz w:val="22"/>
                <w:szCs w:val="22"/>
              </w:rPr>
            </w:pPr>
            <w:r w:rsidRPr="007717A9">
              <w:rPr>
                <w:rFonts w:ascii="Arial" w:hAnsi="Arial"/>
                <w:b/>
                <w:sz w:val="22"/>
                <w:szCs w:val="22"/>
              </w:rPr>
              <w:t>Kultūras izpratne</w:t>
            </w:r>
          </w:p>
        </w:tc>
        <w:tc>
          <w:tcPr>
            <w:tcW w:w="5220" w:type="dxa"/>
            <w:shd w:val="clear" w:color="auto" w:fill="auto"/>
            <w:vAlign w:val="center"/>
          </w:tcPr>
          <w:p w:rsidRPr="007717A9" w:rsidR="00C3223F" w:rsidP="00110101" w:rsidRDefault="00797A71">
            <w:pPr>
              <w:spacing w:before="120" w:after="120"/>
              <w:rPr>
                <w:rFonts w:ascii="Arial" w:hAnsi="Arial" w:cs="Arial"/>
                <w:sz w:val="22"/>
                <w:szCs w:val="22"/>
              </w:rPr>
            </w:pPr>
            <w:r w:rsidRPr="007717A9">
              <w:rPr>
                <w:rFonts w:ascii="Arial" w:hAnsi="Arial"/>
                <w:sz w:val="22"/>
                <w:szCs w:val="22"/>
              </w:rPr>
              <w:t>Tagad, kad zināt, no kuras valsts vēlaties pieņemt darbā darbinieku, neaizmirstiet noskaidrot sīkāku informāciju par valsti, par kuru interesējaties. Piemēram, jūs varētu konstatēt, ka diena, kad vēlaties pieņemt darbā darbinieku no ārvalstīm, ir svarīga valsts svētku diena.</w:t>
            </w:r>
          </w:p>
        </w:tc>
      </w:tr>
      <w:tr w:rsidRPr="007717A9" w:rsidR="009E67FF" w:rsidTr="00F47996">
        <w:trPr>
          <w:trHeight w:val="1134"/>
        </w:trPr>
        <w:tc>
          <w:tcPr>
            <w:tcW w:w="1016" w:type="dxa"/>
            <w:shd w:val="clear" w:color="auto" w:fill="auto"/>
            <w:vAlign w:val="center"/>
          </w:tcPr>
          <w:p w:rsidRPr="007717A9" w:rsidR="00797A71" w:rsidP="00110101" w:rsidRDefault="00797A71">
            <w:pPr>
              <w:spacing w:before="120" w:after="120"/>
              <w:rPr>
                <w:rFonts w:ascii="Arial" w:hAnsi="Arial" w:cs="Arial"/>
                <w:b/>
                <w:sz w:val="22"/>
                <w:szCs w:val="22"/>
              </w:rPr>
            </w:pPr>
            <w:r w:rsidRPr="007717A9">
              <w:rPr>
                <w:rFonts w:ascii="Arial" w:hAnsi="Arial"/>
                <w:b/>
                <w:sz w:val="22"/>
                <w:szCs w:val="22"/>
              </w:rPr>
              <w:t>6</w:t>
            </w:r>
          </w:p>
        </w:tc>
        <w:tc>
          <w:tcPr>
            <w:tcW w:w="3052" w:type="dxa"/>
            <w:shd w:val="clear" w:color="auto" w:fill="auto"/>
            <w:vAlign w:val="center"/>
          </w:tcPr>
          <w:p w:rsidRPr="007717A9" w:rsidR="00797A71" w:rsidP="00110101" w:rsidRDefault="00797A71">
            <w:pPr>
              <w:spacing w:before="120" w:after="120"/>
              <w:rPr>
                <w:rFonts w:ascii="Arial" w:hAnsi="Arial" w:cs="Arial"/>
                <w:b/>
                <w:sz w:val="22"/>
                <w:szCs w:val="22"/>
              </w:rPr>
            </w:pPr>
            <w:r w:rsidRPr="007717A9">
              <w:rPr>
                <w:rFonts w:ascii="Arial" w:hAnsi="Arial"/>
                <w:b/>
                <w:sz w:val="22"/>
                <w:szCs w:val="22"/>
              </w:rPr>
              <w:t>Prezentācija par uzņēmumu</w:t>
            </w:r>
          </w:p>
        </w:tc>
        <w:tc>
          <w:tcPr>
            <w:tcW w:w="5220" w:type="dxa"/>
            <w:shd w:val="clear" w:color="auto" w:fill="auto"/>
            <w:vAlign w:val="center"/>
          </w:tcPr>
          <w:p w:rsidRPr="007717A9" w:rsidR="00797A71" w:rsidP="00110101" w:rsidRDefault="00797A71">
            <w:pPr>
              <w:spacing w:before="120" w:after="120"/>
              <w:rPr>
                <w:rFonts w:ascii="Arial" w:hAnsi="Arial" w:cs="Arial"/>
                <w:sz w:val="22"/>
                <w:szCs w:val="22"/>
              </w:rPr>
            </w:pPr>
            <w:r w:rsidRPr="007717A9">
              <w:rPr>
                <w:rFonts w:ascii="Arial" w:hAnsi="Arial"/>
                <w:sz w:val="22"/>
                <w:szCs w:val="22"/>
              </w:rPr>
              <w:t>Apsveriet iespēju sagatavot prezentāciju kandidātiem, lai popularizētu uzņēmumu un informētu par pieejamo pārcelšanas atbalstu. Varbūt varat to pārtulkot un ievietot savā tīmekļa vietnē?</w:t>
            </w:r>
          </w:p>
        </w:tc>
      </w:tr>
      <w:tr w:rsidRPr="007717A9" w:rsidR="009E67FF" w:rsidTr="00F47996">
        <w:trPr>
          <w:trHeight w:val="1134"/>
        </w:trPr>
        <w:tc>
          <w:tcPr>
            <w:tcW w:w="1016" w:type="dxa"/>
            <w:shd w:val="clear" w:color="auto" w:fill="auto"/>
            <w:vAlign w:val="center"/>
          </w:tcPr>
          <w:p w:rsidRPr="007717A9" w:rsidR="0072665F" w:rsidP="00110101" w:rsidRDefault="0072665F">
            <w:pPr>
              <w:spacing w:before="120" w:after="120"/>
              <w:rPr>
                <w:rFonts w:ascii="Arial" w:hAnsi="Arial" w:cs="Arial"/>
                <w:b/>
                <w:sz w:val="22"/>
                <w:szCs w:val="22"/>
              </w:rPr>
            </w:pPr>
            <w:r w:rsidRPr="007717A9">
              <w:rPr>
                <w:rFonts w:ascii="Arial" w:hAnsi="Arial"/>
                <w:b/>
                <w:sz w:val="22"/>
                <w:szCs w:val="22"/>
              </w:rPr>
              <w:lastRenderedPageBreak/>
              <w:t>7</w:t>
            </w:r>
          </w:p>
        </w:tc>
        <w:tc>
          <w:tcPr>
            <w:tcW w:w="3052" w:type="dxa"/>
            <w:shd w:val="clear" w:color="auto" w:fill="auto"/>
            <w:vAlign w:val="center"/>
          </w:tcPr>
          <w:p w:rsidRPr="007717A9" w:rsidR="0072665F" w:rsidP="00110101" w:rsidRDefault="0072665F">
            <w:pPr>
              <w:spacing w:before="120" w:after="120"/>
            </w:pPr>
            <w:r w:rsidRPr="007717A9">
              <w:rPr>
                <w:rFonts w:ascii="Arial" w:hAnsi="Arial"/>
                <w:b/>
                <w:sz w:val="22"/>
                <w:szCs w:val="22"/>
              </w:rPr>
              <w:t>Pakalpojumu līmeņa vienošanās</w:t>
            </w:r>
          </w:p>
        </w:tc>
        <w:tc>
          <w:tcPr>
            <w:tcW w:w="5220" w:type="dxa"/>
            <w:shd w:val="clear" w:color="auto" w:fill="auto"/>
            <w:vAlign w:val="center"/>
          </w:tcPr>
          <w:p w:rsidRPr="007717A9" w:rsidR="0072665F" w:rsidP="00110101" w:rsidRDefault="0072665F">
            <w:pPr>
              <w:spacing w:before="120" w:after="120"/>
              <w:rPr>
                <w:rFonts w:ascii="Arial" w:hAnsi="Arial" w:cs="Arial"/>
                <w:sz w:val="22"/>
                <w:szCs w:val="22"/>
              </w:rPr>
            </w:pPr>
            <w:r w:rsidRPr="007717A9">
              <w:rPr>
                <w:rFonts w:ascii="Arial" w:hAnsi="Arial"/>
                <w:sz w:val="22"/>
                <w:szCs w:val="22"/>
              </w:rPr>
              <w:t>Ja jūs pieņemat darbā ar trešās personas palīdzību, neaizmirstiet aprakstīt abu pušu atbildību un saistības vai nu uz līguma pamata, vai noslēdzot pakalpojumu līmeņa vienošanos.</w:t>
            </w:r>
          </w:p>
        </w:tc>
      </w:tr>
      <w:tr w:rsidRPr="007717A9" w:rsidR="009E67FF" w:rsidTr="00F47996">
        <w:trPr>
          <w:trHeight w:val="1022"/>
        </w:trPr>
        <w:tc>
          <w:tcPr>
            <w:tcW w:w="1016" w:type="dxa"/>
            <w:shd w:val="clear" w:color="auto" w:fill="auto"/>
            <w:vAlign w:val="center"/>
          </w:tcPr>
          <w:p w:rsidRPr="007717A9" w:rsidR="00B603FA" w:rsidP="00110101" w:rsidRDefault="00B603FA">
            <w:pPr>
              <w:spacing w:before="120" w:after="120"/>
              <w:rPr>
                <w:rFonts w:ascii="Arial" w:hAnsi="Arial" w:cs="Arial"/>
                <w:b/>
                <w:sz w:val="22"/>
                <w:szCs w:val="22"/>
              </w:rPr>
            </w:pPr>
            <w:r w:rsidRPr="007717A9">
              <w:rPr>
                <w:rFonts w:ascii="Arial" w:hAnsi="Arial"/>
                <w:b/>
                <w:sz w:val="22"/>
                <w:szCs w:val="22"/>
              </w:rPr>
              <w:t>8</w:t>
            </w:r>
          </w:p>
        </w:tc>
        <w:tc>
          <w:tcPr>
            <w:tcW w:w="3052" w:type="dxa"/>
            <w:tcBorders>
              <w:bottom w:val="single" w:color="auto" w:sz="4" w:space="0"/>
            </w:tcBorders>
            <w:shd w:val="clear" w:color="auto" w:fill="auto"/>
            <w:vAlign w:val="center"/>
          </w:tcPr>
          <w:p w:rsidRPr="007717A9" w:rsidR="00B603FA" w:rsidP="00110101" w:rsidRDefault="00B603FA">
            <w:pPr>
              <w:spacing w:before="120" w:after="120"/>
              <w:rPr>
                <w:rFonts w:ascii="Arial" w:hAnsi="Arial" w:cs="Arial"/>
                <w:b/>
                <w:sz w:val="22"/>
                <w:szCs w:val="22"/>
              </w:rPr>
            </w:pPr>
            <w:r w:rsidRPr="007717A9">
              <w:rPr>
                <w:rFonts w:ascii="Arial" w:hAnsi="Arial"/>
                <w:b/>
                <w:sz w:val="22"/>
                <w:szCs w:val="22"/>
              </w:rPr>
              <w:t xml:space="preserve">Dalība </w:t>
            </w:r>
            <w:r w:rsidRPr="007717A9">
              <w:rPr>
                <w:rFonts w:ascii="Arial" w:hAnsi="Arial"/>
                <w:b/>
                <w:i/>
                <w:iCs/>
                <w:sz w:val="22"/>
                <w:szCs w:val="22"/>
              </w:rPr>
              <w:t>EURES</w:t>
            </w:r>
            <w:r w:rsidRPr="007717A9">
              <w:rPr>
                <w:rFonts w:ascii="Arial" w:hAnsi="Arial"/>
                <w:b/>
                <w:sz w:val="22"/>
                <w:szCs w:val="22"/>
              </w:rPr>
              <w:t xml:space="preserve"> darba gadatirgos ārvalstīs</w:t>
            </w:r>
          </w:p>
        </w:tc>
        <w:tc>
          <w:tcPr>
            <w:tcW w:w="5220" w:type="dxa"/>
            <w:tcBorders>
              <w:bottom w:val="single" w:color="auto" w:sz="4" w:space="0"/>
            </w:tcBorders>
            <w:shd w:val="clear" w:color="auto" w:fill="auto"/>
            <w:vAlign w:val="center"/>
          </w:tcPr>
          <w:p w:rsidRPr="007717A9" w:rsidR="00B603FA" w:rsidP="00110101" w:rsidRDefault="00B603FA">
            <w:pPr>
              <w:spacing w:before="120" w:after="120"/>
              <w:rPr>
                <w:rFonts w:ascii="Arial" w:hAnsi="Arial" w:cs="Arial"/>
                <w:sz w:val="22"/>
                <w:szCs w:val="22"/>
              </w:rPr>
            </w:pPr>
            <w:r w:rsidRPr="007717A9">
              <w:rPr>
                <w:rFonts w:ascii="Arial" w:hAnsi="Arial"/>
                <w:sz w:val="22"/>
                <w:szCs w:val="22"/>
              </w:rPr>
              <w:t xml:space="preserve">Ja vēlaties pieņemt darbā vairākus darba ņēmējus, varat apsvērt iespēju apmeklēt </w:t>
            </w:r>
            <w:r w:rsidRPr="007717A9">
              <w:rPr>
                <w:rFonts w:ascii="Arial" w:hAnsi="Arial"/>
                <w:i/>
                <w:iCs/>
                <w:sz w:val="22"/>
                <w:szCs w:val="22"/>
              </w:rPr>
              <w:t>EURES</w:t>
            </w:r>
            <w:r w:rsidRPr="007717A9">
              <w:rPr>
                <w:rFonts w:ascii="Arial" w:hAnsi="Arial"/>
                <w:sz w:val="22"/>
                <w:szCs w:val="22"/>
              </w:rPr>
              <w:t xml:space="preserve"> darba gadatirgus ārvalstīs — EEZ valstīs, kurās ir pieejams nepieciešamais darbaspēks. Sazinieties ar savu vietējo </w:t>
            </w:r>
            <w:r w:rsidRPr="007717A9">
              <w:rPr>
                <w:rFonts w:ascii="Arial" w:hAnsi="Arial"/>
                <w:i/>
                <w:iCs/>
                <w:sz w:val="22"/>
                <w:szCs w:val="22"/>
              </w:rPr>
              <w:t>EURES</w:t>
            </w:r>
            <w:r w:rsidRPr="007717A9">
              <w:rPr>
                <w:rFonts w:ascii="Arial" w:hAnsi="Arial"/>
                <w:sz w:val="22"/>
                <w:szCs w:val="22"/>
              </w:rPr>
              <w:t xml:space="preserve"> padomdevēju, lai uzzinātu, kādas ir iespējas, un sīkāku informāciju par dalības atbalstu/pasākumiem. </w:t>
            </w:r>
          </w:p>
        </w:tc>
      </w:tr>
      <w:tr w:rsidRPr="007717A9" w:rsidR="009E67FF" w:rsidTr="00F47996">
        <w:trPr>
          <w:trHeight w:val="1022"/>
        </w:trPr>
        <w:tc>
          <w:tcPr>
            <w:tcW w:w="1016" w:type="dxa"/>
            <w:shd w:val="clear" w:color="auto" w:fill="auto"/>
            <w:vAlign w:val="center"/>
          </w:tcPr>
          <w:p w:rsidRPr="007717A9" w:rsidR="00470008" w:rsidP="00110101" w:rsidRDefault="00B603FA">
            <w:pPr>
              <w:spacing w:before="120" w:after="120"/>
              <w:rPr>
                <w:rFonts w:ascii="Arial" w:hAnsi="Arial" w:cs="Arial"/>
                <w:b/>
                <w:sz w:val="22"/>
                <w:szCs w:val="22"/>
              </w:rPr>
            </w:pPr>
            <w:r w:rsidRPr="007717A9">
              <w:rPr>
                <w:rFonts w:ascii="Arial" w:hAnsi="Arial"/>
                <w:b/>
                <w:sz w:val="22"/>
                <w:szCs w:val="22"/>
              </w:rPr>
              <w:t>9</w:t>
            </w:r>
          </w:p>
        </w:tc>
        <w:tc>
          <w:tcPr>
            <w:tcW w:w="3052" w:type="dxa"/>
            <w:tcBorders>
              <w:bottom w:val="single" w:color="auto" w:sz="4" w:space="0"/>
            </w:tcBorders>
            <w:shd w:val="clear" w:color="auto" w:fill="auto"/>
            <w:vAlign w:val="center"/>
          </w:tcPr>
          <w:p w:rsidRPr="007717A9" w:rsidR="0072665F" w:rsidP="00110101" w:rsidRDefault="0072665F">
            <w:pPr>
              <w:spacing w:before="120" w:after="120"/>
              <w:rPr>
                <w:rFonts w:ascii="Arial" w:hAnsi="Arial" w:cs="Arial"/>
                <w:b/>
                <w:sz w:val="22"/>
                <w:szCs w:val="22"/>
              </w:rPr>
            </w:pPr>
            <w:r w:rsidRPr="007717A9">
              <w:rPr>
                <w:rFonts w:ascii="Arial" w:hAnsi="Arial"/>
                <w:b/>
                <w:sz w:val="22"/>
                <w:szCs w:val="22"/>
              </w:rPr>
              <w:t>Atsauksmju pārbaudīšana</w:t>
            </w:r>
          </w:p>
        </w:tc>
        <w:tc>
          <w:tcPr>
            <w:tcW w:w="5220" w:type="dxa"/>
            <w:tcBorders>
              <w:bottom w:val="single" w:color="auto" w:sz="4" w:space="0"/>
            </w:tcBorders>
            <w:shd w:val="clear" w:color="auto" w:fill="auto"/>
            <w:vAlign w:val="center"/>
          </w:tcPr>
          <w:p w:rsidRPr="007717A9" w:rsidR="00470008" w:rsidP="00110101" w:rsidRDefault="0072665F">
            <w:pPr>
              <w:spacing w:before="120" w:after="120"/>
              <w:rPr>
                <w:rFonts w:ascii="Arial" w:hAnsi="Arial" w:cs="Arial"/>
                <w:sz w:val="22"/>
                <w:szCs w:val="22"/>
              </w:rPr>
            </w:pPr>
            <w:r w:rsidRPr="007717A9">
              <w:rPr>
                <w:rFonts w:ascii="Arial" w:hAnsi="Arial"/>
                <w:sz w:val="22"/>
                <w:szCs w:val="22"/>
              </w:rPr>
              <w:t>Atsauksmes CV ir svarīgas, bet nevar pieņemt, ka persona, kura norādīta atsauksmēs, spēs sarunāties vai sazināties ar jums jūsu dzimtajā valodā. Jūs saņemsiet labāku atbildi, rakstot kandidāta bijušajiem darba devējiem viņu dzimtajā valodā.</w:t>
            </w:r>
          </w:p>
        </w:tc>
      </w:tr>
      <w:tr w:rsidRPr="007717A9" w:rsidR="009E67FF" w:rsidTr="00F47996">
        <w:tc>
          <w:tcPr>
            <w:tcW w:w="1016" w:type="dxa"/>
            <w:shd w:val="clear" w:color="auto" w:fill="auto"/>
            <w:vAlign w:val="center"/>
          </w:tcPr>
          <w:p w:rsidRPr="007717A9" w:rsidR="00884B93" w:rsidP="00110101" w:rsidRDefault="00B603FA">
            <w:pPr>
              <w:spacing w:before="120" w:after="120"/>
              <w:rPr>
                <w:rFonts w:ascii="Arial" w:hAnsi="Arial" w:cs="Arial"/>
                <w:b/>
                <w:sz w:val="22"/>
                <w:szCs w:val="22"/>
              </w:rPr>
            </w:pPr>
            <w:r w:rsidRPr="007717A9">
              <w:rPr>
                <w:rFonts w:ascii="Arial" w:hAnsi="Arial"/>
                <w:b/>
                <w:sz w:val="22"/>
                <w:szCs w:val="22"/>
              </w:rPr>
              <w:t>10</w:t>
            </w:r>
          </w:p>
        </w:tc>
        <w:tc>
          <w:tcPr>
            <w:tcW w:w="3052" w:type="dxa"/>
            <w:tcBorders>
              <w:top w:val="nil"/>
            </w:tcBorders>
            <w:shd w:val="clear" w:color="auto" w:fill="auto"/>
            <w:vAlign w:val="center"/>
          </w:tcPr>
          <w:p w:rsidRPr="007717A9" w:rsidR="00884B93" w:rsidP="00110101" w:rsidRDefault="00884B93">
            <w:pPr>
              <w:spacing w:before="120" w:after="120"/>
              <w:rPr>
                <w:rFonts w:ascii="Arial" w:hAnsi="Arial" w:cs="Arial"/>
                <w:b/>
                <w:sz w:val="22"/>
                <w:szCs w:val="22"/>
              </w:rPr>
            </w:pPr>
            <w:r w:rsidRPr="007717A9">
              <w:rPr>
                <w:rFonts w:ascii="Arial" w:hAnsi="Arial"/>
                <w:b/>
                <w:sz w:val="22"/>
                <w:szCs w:val="22"/>
              </w:rPr>
              <w:t>Darbinieku apliecinājumi</w:t>
            </w:r>
          </w:p>
        </w:tc>
        <w:tc>
          <w:tcPr>
            <w:tcW w:w="5220" w:type="dxa"/>
            <w:tcBorders>
              <w:top w:val="nil"/>
            </w:tcBorders>
            <w:shd w:val="clear" w:color="auto" w:fill="auto"/>
            <w:vAlign w:val="center"/>
          </w:tcPr>
          <w:p w:rsidRPr="007717A9" w:rsidR="00470008" w:rsidP="00110101" w:rsidRDefault="00884B93">
            <w:pPr>
              <w:spacing w:before="120" w:after="120"/>
              <w:rPr>
                <w:rFonts w:ascii="Arial" w:hAnsi="Arial" w:cs="Arial"/>
                <w:sz w:val="22"/>
                <w:szCs w:val="22"/>
              </w:rPr>
            </w:pPr>
            <w:r w:rsidRPr="007717A9">
              <w:rPr>
                <w:rFonts w:ascii="Arial" w:hAnsi="Arial"/>
                <w:sz w:val="22"/>
                <w:szCs w:val="22"/>
              </w:rPr>
              <w:t xml:space="preserve">Pajautājiet saviem esošajiem darbiniekiem, kas viņiem vislabāk patīk, strādājot pie jums. Izmantojiet </w:t>
            </w:r>
            <w:proofErr w:type="spellStart"/>
            <w:r w:rsidRPr="007717A9">
              <w:rPr>
                <w:rFonts w:ascii="Arial" w:hAnsi="Arial"/>
                <w:sz w:val="22"/>
                <w:szCs w:val="22"/>
              </w:rPr>
              <w:t>gadījumpētījumus</w:t>
            </w:r>
            <w:proofErr w:type="spellEnd"/>
            <w:r w:rsidRPr="007717A9">
              <w:rPr>
                <w:rFonts w:ascii="Arial" w:hAnsi="Arial"/>
                <w:sz w:val="22"/>
                <w:szCs w:val="22"/>
              </w:rPr>
              <w:t>, lai informētu par savām darba iespējām un, ja iespējams, iesaistītu veiksmīgi integrētus migrējošus darba ņēmējus.</w:t>
            </w:r>
          </w:p>
        </w:tc>
      </w:tr>
      <w:tr w:rsidRPr="007717A9" w:rsidR="009E67FF" w:rsidTr="00F47996">
        <w:tc>
          <w:tcPr>
            <w:tcW w:w="1016" w:type="dxa"/>
            <w:shd w:val="clear" w:color="auto" w:fill="auto"/>
            <w:vAlign w:val="center"/>
          </w:tcPr>
          <w:p w:rsidRPr="007717A9" w:rsidR="00884B93" w:rsidP="00110101" w:rsidRDefault="00470008">
            <w:pPr>
              <w:spacing w:before="120" w:after="120"/>
              <w:rPr>
                <w:rFonts w:ascii="Arial" w:hAnsi="Arial" w:cs="Arial"/>
                <w:b/>
                <w:sz w:val="22"/>
                <w:szCs w:val="22"/>
              </w:rPr>
            </w:pPr>
            <w:r w:rsidRPr="007717A9">
              <w:rPr>
                <w:rFonts w:ascii="Arial" w:hAnsi="Arial"/>
                <w:b/>
                <w:sz w:val="22"/>
                <w:szCs w:val="22"/>
              </w:rPr>
              <w:t>11</w:t>
            </w:r>
          </w:p>
        </w:tc>
        <w:tc>
          <w:tcPr>
            <w:tcW w:w="3052" w:type="dxa"/>
            <w:shd w:val="clear" w:color="auto" w:fill="auto"/>
            <w:vAlign w:val="center"/>
          </w:tcPr>
          <w:p w:rsidRPr="007717A9" w:rsidR="00884B93" w:rsidP="00110101" w:rsidRDefault="00884B93">
            <w:pPr>
              <w:spacing w:before="120" w:after="120"/>
              <w:rPr>
                <w:rFonts w:ascii="Arial" w:hAnsi="Arial" w:cs="Arial"/>
                <w:b/>
                <w:sz w:val="22"/>
                <w:szCs w:val="22"/>
              </w:rPr>
            </w:pPr>
            <w:r w:rsidRPr="007717A9">
              <w:rPr>
                <w:rFonts w:ascii="Arial" w:hAnsi="Arial"/>
                <w:b/>
                <w:sz w:val="22"/>
                <w:szCs w:val="22"/>
              </w:rPr>
              <w:t>Pārcelšanās atbalsts</w:t>
            </w:r>
          </w:p>
        </w:tc>
        <w:tc>
          <w:tcPr>
            <w:tcW w:w="5220" w:type="dxa"/>
            <w:shd w:val="clear" w:color="auto" w:fill="auto"/>
            <w:vAlign w:val="center"/>
          </w:tcPr>
          <w:p w:rsidRPr="007717A9" w:rsidR="00470008" w:rsidP="00110101" w:rsidRDefault="00884B93">
            <w:pPr>
              <w:spacing w:before="120" w:after="120"/>
              <w:rPr>
                <w:rFonts w:ascii="Arial" w:hAnsi="Arial" w:cs="Arial"/>
                <w:sz w:val="22"/>
                <w:szCs w:val="22"/>
              </w:rPr>
            </w:pPr>
            <w:r w:rsidRPr="007717A9">
              <w:rPr>
                <w:rFonts w:ascii="Arial" w:hAnsi="Arial"/>
                <w:sz w:val="22"/>
                <w:szCs w:val="22"/>
              </w:rPr>
              <w:t xml:space="preserve">Uzņēmums, kas iegulda savos cilvēkos, gūst labumu no lielākas produktivitātes. Novērtējiet, cik liels pārcelšanas atbalsts ir pieejams jūsu jaunajam darbiniekam. Kā </w:t>
            </w:r>
            <w:r w:rsidRPr="007717A9">
              <w:rPr>
                <w:rFonts w:ascii="Arial" w:hAnsi="Arial"/>
                <w:sz w:val="22"/>
                <w:szCs w:val="22"/>
                <w:u w:val="single"/>
              </w:rPr>
              <w:t>jūs</w:t>
            </w:r>
            <w:r w:rsidRPr="007717A9">
              <w:rPr>
                <w:rFonts w:ascii="Arial" w:hAnsi="Arial"/>
                <w:sz w:val="22"/>
                <w:szCs w:val="22"/>
              </w:rPr>
              <w:t xml:space="preserve"> vēlētos, lai pret jums izturas?</w:t>
            </w:r>
          </w:p>
        </w:tc>
      </w:tr>
      <w:tr w:rsidRPr="007717A9" w:rsidR="009E67FF" w:rsidTr="00F47996">
        <w:tc>
          <w:tcPr>
            <w:tcW w:w="1016" w:type="dxa"/>
            <w:shd w:val="clear" w:color="auto" w:fill="auto"/>
            <w:vAlign w:val="center"/>
          </w:tcPr>
          <w:p w:rsidRPr="007717A9" w:rsidR="00884B93" w:rsidP="00110101" w:rsidRDefault="00884B93">
            <w:pPr>
              <w:spacing w:before="120" w:after="120"/>
              <w:rPr>
                <w:rFonts w:ascii="Arial" w:hAnsi="Arial" w:cs="Arial"/>
                <w:b/>
                <w:sz w:val="22"/>
                <w:szCs w:val="22"/>
              </w:rPr>
            </w:pPr>
            <w:r w:rsidRPr="007717A9">
              <w:rPr>
                <w:rFonts w:ascii="Arial" w:hAnsi="Arial"/>
                <w:b/>
                <w:sz w:val="22"/>
                <w:szCs w:val="22"/>
              </w:rPr>
              <w:t>12</w:t>
            </w:r>
          </w:p>
        </w:tc>
        <w:tc>
          <w:tcPr>
            <w:tcW w:w="3052" w:type="dxa"/>
            <w:shd w:val="clear" w:color="auto" w:fill="auto"/>
            <w:vAlign w:val="center"/>
          </w:tcPr>
          <w:p w:rsidRPr="007717A9" w:rsidR="00884B93" w:rsidP="00110101" w:rsidRDefault="00884B93">
            <w:pPr>
              <w:spacing w:before="120" w:after="120"/>
              <w:rPr>
                <w:rFonts w:ascii="Arial" w:hAnsi="Arial" w:cs="Arial"/>
                <w:b/>
                <w:sz w:val="22"/>
                <w:szCs w:val="22"/>
              </w:rPr>
            </w:pPr>
            <w:r w:rsidRPr="007717A9">
              <w:rPr>
                <w:rFonts w:ascii="Arial" w:hAnsi="Arial"/>
                <w:b/>
                <w:sz w:val="22"/>
                <w:szCs w:val="22"/>
              </w:rPr>
              <w:t>Novērtēšana</w:t>
            </w:r>
          </w:p>
        </w:tc>
        <w:tc>
          <w:tcPr>
            <w:tcW w:w="5220" w:type="dxa"/>
            <w:shd w:val="clear" w:color="auto" w:fill="auto"/>
            <w:vAlign w:val="center"/>
          </w:tcPr>
          <w:p w:rsidRPr="007717A9" w:rsidR="00884B93" w:rsidP="00110101" w:rsidRDefault="00884B93">
            <w:pPr>
              <w:spacing w:before="120" w:after="120"/>
              <w:rPr>
                <w:rFonts w:ascii="Arial" w:hAnsi="Arial" w:cs="Arial"/>
                <w:sz w:val="22"/>
                <w:szCs w:val="22"/>
              </w:rPr>
            </w:pPr>
            <w:r w:rsidRPr="007717A9">
              <w:rPr>
                <w:rFonts w:ascii="Arial" w:hAnsi="Arial"/>
                <w:bCs/>
                <w:sz w:val="22"/>
                <w:szCs w:val="22"/>
              </w:rPr>
              <w:t>Apkopojiet atsauksmes no sava darbā pieņemšanas partnera un kandidātiem. Tas palīdzēs novērtēt projekta priekšrocības un trūkumus un uzlabot turpmāko darbā pieņemšanas darbību ārvalstīs. Neaizmirstiet arī sniegt atsauksmes saviem kandidātiem un darbā pieņemšanas partneriem.</w:t>
            </w:r>
          </w:p>
        </w:tc>
      </w:tr>
    </w:tbl>
    <w:p w:rsidRPr="007717A9" w:rsidR="00470008" w:rsidRDefault="00470008"/>
    <w:sectPr w:rsidRPr="007717A9" w:rsidR="0047000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Pr="007717A9" w:rsidRDefault="00110101">
      <w:r w:rsidRPr="007717A9">
        <w:separator/>
      </w:r>
    </w:p>
  </w:endnote>
  <w:endnote w:type="continuationSeparator" w:id="0">
    <w:p w:rsidR="00110101" w:rsidRPr="007717A9" w:rsidRDefault="00110101">
      <w:r w:rsidRPr="007717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717A9" w:rsidR="005C563C" w:rsidP="00BA417E" w:rsidRDefault="005C563C">
    <w:pPr>
      <w:pStyle w:val="Footer"/>
      <w:framePr w:wrap="around" w:hAnchor="margin" w:vAnchor="text" w:xAlign="center" w:y="1"/>
      <w:rPr>
        <w:rStyle w:val="PageNumber"/>
        <w:noProof/>
      </w:rPr>
    </w:pPr>
    <w:r w:rsidRPr="007717A9">
      <w:rPr>
        <w:rStyle w:val="PageNumber"/>
      </w:rPr>
      <w:fldChar w:fldCharType="begin"/>
    </w:r>
    <w:r w:rsidRPr="007717A9">
      <w:rPr>
        <w:rStyle w:val="PageNumber"/>
      </w:rPr>
      <w:instrText xml:space="preserve">PAGE  </w:instrText>
    </w:r>
    <w:r w:rsidRPr="007717A9">
      <w:rPr>
        <w:rStyle w:val="PageNumber"/>
      </w:rPr>
      <w:fldChar w:fldCharType="end"/>
    </w:r>
  </w:p>
  <w:p w:rsidRPr="007717A9"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717A9" w:rsidR="005C563C" w:rsidP="00BA417E" w:rsidRDefault="005C563C">
    <w:pPr>
      <w:pStyle w:val="Footer"/>
      <w:framePr w:wrap="around" w:hAnchor="margin" w:vAnchor="text" w:xAlign="center" w:y="1"/>
      <w:rPr>
        <w:rStyle w:val="PageNumber"/>
        <w:rFonts w:ascii="Arial" w:hAnsi="Arial" w:cs="Arial"/>
        <w:noProof/>
        <w:sz w:val="18"/>
        <w:szCs w:val="18"/>
      </w:rPr>
    </w:pPr>
    <w:r w:rsidRPr="007717A9">
      <w:rPr>
        <w:rStyle w:val="PageNumber"/>
        <w:rFonts w:ascii="Arial" w:hAnsi="Arial" w:cs="Arial"/>
        <w:sz w:val="18"/>
        <w:szCs w:val="18"/>
      </w:rPr>
      <w:fldChar w:fldCharType="begin"/>
    </w:r>
    <w:r w:rsidRPr="007717A9">
      <w:rPr>
        <w:rStyle w:val="PageNumber"/>
        <w:rFonts w:ascii="Arial" w:hAnsi="Arial" w:cs="Arial"/>
        <w:sz w:val="18"/>
        <w:szCs w:val="18"/>
      </w:rPr>
      <w:instrText xml:space="preserve">PAGE  </w:instrText>
    </w:r>
    <w:r w:rsidRPr="007717A9">
      <w:rPr>
        <w:rStyle w:val="PageNumber"/>
        <w:rFonts w:ascii="Arial" w:hAnsi="Arial" w:cs="Arial"/>
        <w:sz w:val="18"/>
        <w:szCs w:val="18"/>
      </w:rPr>
      <w:fldChar w:fldCharType="separate"/>
    </w:r>
    <w:r w:rsidRPr="007717A9" w:rsidR="00C0527D">
      <w:rPr>
        <w:rStyle w:val="PageNumber"/>
        <w:rFonts w:ascii="Arial" w:hAnsi="Arial" w:cs="Arial"/>
        <w:sz w:val="18"/>
        <w:szCs w:val="18"/>
      </w:rPr>
      <w:t>2</w:t>
    </w:r>
    <w:r w:rsidRPr="007717A9">
      <w:rPr>
        <w:rStyle w:val="PageNumber"/>
        <w:rFonts w:ascii="Arial" w:hAnsi="Arial" w:cs="Arial"/>
        <w:sz w:val="18"/>
        <w:szCs w:val="18"/>
      </w:rPr>
      <w:fldChar w:fldCharType="end"/>
    </w:r>
  </w:p>
  <w:p w:rsidRPr="007717A9"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Pr="007717A9" w:rsidRDefault="00110101">
      <w:r w:rsidRPr="007717A9">
        <w:separator/>
      </w:r>
    </w:p>
  </w:footnote>
  <w:footnote w:type="continuationSeparator" w:id="0">
    <w:p w:rsidR="00110101" w:rsidRPr="007717A9" w:rsidRDefault="00110101">
      <w:r w:rsidRPr="007717A9">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9D9"/>
    <w:rsid w:val="00503C74"/>
    <w:rsid w:val="005051EB"/>
    <w:rsid w:val="00514140"/>
    <w:rsid w:val="005231D5"/>
    <w:rsid w:val="005445E5"/>
    <w:rsid w:val="00547873"/>
    <w:rsid w:val="00557C4D"/>
    <w:rsid w:val="00561392"/>
    <w:rsid w:val="00567DA3"/>
    <w:rsid w:val="00583795"/>
    <w:rsid w:val="00587241"/>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C19EA"/>
    <w:rsid w:val="006C3AA2"/>
    <w:rsid w:val="00711818"/>
    <w:rsid w:val="0072665F"/>
    <w:rsid w:val="00741B5A"/>
    <w:rsid w:val="007447CD"/>
    <w:rsid w:val="007717A9"/>
    <w:rsid w:val="0077196C"/>
    <w:rsid w:val="00797A71"/>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E67FF"/>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603FA"/>
    <w:rsid w:val="00B648C7"/>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81728"/>
    <w:rsid w:val="00C9499A"/>
    <w:rsid w:val="00CC2C30"/>
    <w:rsid w:val="00CE2B47"/>
    <w:rsid w:val="00CE71D9"/>
    <w:rsid w:val="00CF44FA"/>
    <w:rsid w:val="00CF735B"/>
    <w:rsid w:val="00D03499"/>
    <w:rsid w:val="00D21870"/>
    <w:rsid w:val="00D24597"/>
    <w:rsid w:val="00D31040"/>
    <w:rsid w:val="00D402C2"/>
    <w:rsid w:val="00DB3806"/>
    <w:rsid w:val="00DB673E"/>
    <w:rsid w:val="00DC0295"/>
    <w:rsid w:val="00DC2000"/>
    <w:rsid w:val="00DC7B44"/>
    <w:rsid w:val="00DE79B6"/>
    <w:rsid w:val="00E01F48"/>
    <w:rsid w:val="00E04D65"/>
    <w:rsid w:val="00E07D36"/>
    <w:rsid w:val="00E21B92"/>
    <w:rsid w:val="00E33857"/>
    <w:rsid w:val="00E54091"/>
    <w:rsid w:val="00E65ED5"/>
    <w:rsid w:val="00E670A3"/>
    <w:rsid w:val="00E773C2"/>
    <w:rsid w:val="00ED4686"/>
    <w:rsid w:val="00F0676A"/>
    <w:rsid w:val="00F47996"/>
    <w:rsid w:val="00F60FF2"/>
    <w:rsid w:val="00F650D5"/>
    <w:rsid w:val="00F85B99"/>
    <w:rsid w:val="00FB0234"/>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402</ap:Words>
  <ap:Characters>2654</ap:Characters>
  <ap:Application>Microsoft Office Word</ap:Application>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3050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3</revision>
  <lastPrinted>2007-07-12T11:38:00.0000000Z</lastPrinted>
  <dcterms:created xsi:type="dcterms:W3CDTF">2021-05-26T07:36:00.0000000Z</dcterms:created>
  <dcterms:modified xsi:type="dcterms:W3CDTF">2021-06-02T08:15:00.0000000Z</dcterms:modified>
</coreProperties>
</file>