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85B99" w:rsidR="00F85B99" w:rsidP="00F85B99" w:rsidRDefault="00DE79B6">
      <w:pPr>
        <w:rPr>
          <w:b/>
          <w:sz w:val="28"/>
          <w:szCs w:val="28"/>
          <w:rFonts w:ascii="Arial" w:hAnsi="Arial" w:cs="Arial"/>
        </w:rPr>
      </w:pPr>
      <w:r>
        <w:rPr>
          <w:b/>
          <w:sz w:val="28"/>
          <w:szCs w:val="28"/>
          <w:rFonts w:ascii="Arial" w:hAnsi="Aria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189865</wp:posOffset>
                </wp:positionV>
                <wp:extent cx="3314700" cy="1410335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41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563C" w:rsidP="005C563C" w:rsidRDefault="005C56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Pr="00627417" w:rsidR="005C563C" w:rsidP="00593E4D" w:rsidRDefault="005C563C">
                            <w:pPr>
                              <w:spacing w:line="480" w:lineRule="auto"/>
                              <w:jc w:val="center"/>
                              <w:rPr>
                                <w:b/>
                                <w:rFonts w:ascii="Arial" w:hAnsi="Arial" w:cs="Arial"/>
                              </w:rPr>
                            </w:pPr>
                            <w:r>
                              <w:rPr>
                                <w:b/>
                                <w:rFonts w:ascii="Arial" w:hAnsi="Arial"/>
                              </w:rPr>
                              <w:t xml:space="preserve">Aspekty, ktoré treba vziať do úvahy </w:t>
                            </w:r>
                            <w:r>
                              <w:rPr>
                                <w:b/>
                                <w:rFonts w:ascii="Arial" w:hAnsi="Arial"/>
                              </w:rPr>
                              <w:br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  <w:rFonts w:ascii="Arial" w:hAnsi="Arial"/>
                              </w:rPr>
                              <w:t xml:space="preserve">PRI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rFonts w:ascii="Arial" w:hAnsi="Arial"/>
                              </w:rPr>
                              <w:br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rFonts w:ascii="Arial" w:hAnsi="Arial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rFonts w:ascii="Arial" w:hAnsi="Arial"/>
                              </w:rPr>
                              <w:t xml:space="preserve">prijímaní pracovníkov zo zahraničia do zamestnania</w:t>
                            </w:r>
                          </w:p>
                          <w:p w:rsidRPr="00627417" w:rsidR="005C563C" w:rsidRDefault="005C56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180pt;margin-top:14.95pt;width:261pt;height:11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">
                <v:textbox>
                  <w:txbxContent>
                    <w:p w:rsidR="005C563C" w:rsidP="005C563C" w:rsidRDefault="005C563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Pr="00627417" w:rsidR="005C563C" w:rsidP="00593E4D" w:rsidRDefault="005C563C">
                      <w:pPr>
                        <w:spacing w:line="480" w:lineRule="auto"/>
                        <w:jc w:val="center"/>
                        <w:rPr>
                          <w:b/>
                          <w:rFonts w:ascii="Arial" w:hAnsi="Arial" w:cs="Arial"/>
                        </w:rPr>
                      </w:pPr>
                      <w:r>
                        <w:rPr>
                          <w:b/>
                          <w:rFonts w:ascii="Arial" w:hAnsi="Arial"/>
                        </w:rPr>
                        <w:t xml:space="preserve">Aspekty, ktoré treba vziať do úvahy </w:t>
                      </w:r>
                      <w:r>
                        <w:rPr>
                          <w:b/>
                          <w:rFonts w:ascii="Arial" w:hAnsi="Arial"/>
                        </w:rPr>
                        <w:br/>
                      </w:r>
                      <w:r>
                        <w:rPr>
                          <w:b/>
                          <w:sz w:val="28"/>
                          <w:szCs w:val="28"/>
                          <w:u w:val="single"/>
                          <w:rFonts w:ascii="Arial" w:hAnsi="Arial"/>
                        </w:rPr>
                        <w:t xml:space="preserve">PRI</w:t>
                      </w:r>
                      <w:r>
                        <w:rPr>
                          <w:b/>
                          <w:sz w:val="28"/>
                          <w:szCs w:val="28"/>
                          <w:rFonts w:ascii="Arial" w:hAnsi="Arial"/>
                        </w:rPr>
                        <w:br/>
                      </w:r>
                      <w:r>
                        <w:rPr>
                          <w:b/>
                          <w:sz w:val="28"/>
                          <w:szCs w:val="28"/>
                          <w:rFonts w:ascii="Arial" w:hAnsi="Arial"/>
                        </w:rPr>
                        <w:t xml:space="preserve"> </w:t>
                      </w:r>
                      <w:r>
                        <w:rPr>
                          <w:b/>
                          <w:rFonts w:ascii="Arial" w:hAnsi="Arial"/>
                        </w:rPr>
                        <w:t xml:space="preserve">prijímaní pracovníkov zo zahraničia do zamestnania</w:t>
                      </w:r>
                    </w:p>
                    <w:p w:rsidRPr="00627417" w:rsidR="005C563C" w:rsidRDefault="005C563C"/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rFonts w:ascii="Arial" w:hAnsi="Arial"/>
        </w:rPr>
        <w:drawing>
          <wp:inline distT="0" distB="0" distL="0" distR="0">
            <wp:extent cx="1828800" cy="1793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D82" w:rsidP="001B769C" w:rsidRDefault="00292D82">
      <w:pPr>
        <w:jc w:val="center"/>
        <w:rPr>
          <w:rFonts w:ascii="Arial" w:hAnsi="Arial" w:cs="Arial"/>
          <w:b/>
          <w:sz w:val="28"/>
          <w:szCs w:val="28"/>
        </w:rPr>
      </w:pPr>
    </w:p>
    <w:p w:rsidR="005C563C" w:rsidP="001B769C" w:rsidRDefault="005C563C">
      <w:pPr>
        <w:jc w:val="center"/>
        <w:rPr>
          <w:rFonts w:ascii="Arial" w:hAnsi="Arial" w:cs="Arial"/>
          <w:b/>
          <w:sz w:val="28"/>
          <w:szCs w:val="28"/>
        </w:rPr>
      </w:pPr>
    </w:p>
    <w:p w:rsidR="001B769C" w:rsidP="00950D65" w:rsidRDefault="001B769C">
      <w:pPr>
        <w:jc w:val="both"/>
      </w:pPr>
    </w:p>
    <w:p w:rsidR="00F47996" w:rsidRDefault="00F47996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6"/>
        <w:gridCol w:w="3052"/>
        <w:gridCol w:w="5220"/>
      </w:tblGrid>
      <w:tr w:rsidR="00000000" w:rsidTr="00F47996">
        <w:trPr>
          <w:tblHeader/>
        </w:trPr>
        <w:tc>
          <w:tcPr>
            <w:tcW w:w="1016" w:type="dxa"/>
            <w:shd w:val="clear" w:color="auto" w:fill="auto"/>
            <w:vAlign w:val="center"/>
          </w:tcPr>
          <w:p w:rsidRPr="00110101" w:rsidR="001B769C" w:rsidP="00110101" w:rsidRDefault="00402EFD">
            <w:pPr>
              <w:pStyle w:val="Heading1"/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Kroky</w:t>
            </w:r>
          </w:p>
        </w:tc>
        <w:tc>
          <w:tcPr>
            <w:tcW w:w="8272" w:type="dxa"/>
            <w:gridSpan w:val="2"/>
            <w:shd w:val="clear" w:color="auto" w:fill="auto"/>
            <w:vAlign w:val="center"/>
          </w:tcPr>
          <w:p w:rsidRPr="00110101" w:rsidR="001B769C" w:rsidP="00110101" w:rsidRDefault="001B769C">
            <w:pPr>
              <w:spacing w:before="120" w:after="120"/>
              <w:jc w:val="center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Postup</w:t>
            </w:r>
          </w:p>
        </w:tc>
      </w:tr>
      <w:tr w:rsidR="00000000" w:rsidTr="00F47996">
        <w:trPr>
          <w:trHeight w:val="198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402EFD" w:rsidP="00110101" w:rsidRDefault="00402EFD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1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402EFD" w:rsidP="00110101" w:rsidRDefault="00061562">
            <w:pPr>
              <w:pStyle w:val="Heading1"/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Prvý krok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402EFD" w:rsidP="00110101" w:rsidRDefault="00061562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Spravili ste prieskum, vypracovali ste plán a ste pripravení robiť nábor pracovníkov v Európe – ale ako začať?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Na začiatok stačí navštíviť portál EURES (Európsky portál pre pracovnú mobilitu), na ktorom nájdete všetky informácie, ktoré vám pomôžu inzerovať vaše voľné pracovné miesto a vyhľadávať uchádzačov a pod.</w:t>
            </w:r>
          </w:p>
        </w:tc>
      </w:tr>
      <w:tr w:rsidR="00000000" w:rsidTr="00F47996">
        <w:trPr>
          <w:trHeight w:val="113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402EFD" w:rsidP="00110101" w:rsidRDefault="00402EFD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2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402EFD" w:rsidP="00110101" w:rsidRDefault="00061562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Oznámenie o voľnom pracovnom mieste</w:t>
            </w:r>
            <w:r>
              <w:rPr>
                <w:b/>
                <w:sz w:val="22"/>
                <w:szCs w:val="22"/>
                <w:rFonts w:ascii="Arial" w:hAnsi="Arial"/>
              </w:rPr>
              <w:t xml:space="preserve"> 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402EFD" w:rsidP="00110101" w:rsidRDefault="00061562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Ak chcete umiestniť oznámenie o voľnom pracovnom mieste na portáli EURES, musíte tak najprv spraviť vo vašej miestnej službe zamestnanosti (pozri odkaz </w:t>
            </w:r>
            <w:r>
              <w:rPr>
                <w:sz w:val="22"/>
                <w:szCs w:val="22"/>
                <w:i/>
                <w:rFonts w:ascii="Arial" w:hAnsi="Arial"/>
              </w:rPr>
              <w:t xml:space="preserve">Ako inzerovať voľné pracovné miesto</w:t>
            </w:r>
            <w:r>
              <w:rPr>
                <w:sz w:val="22"/>
                <w:szCs w:val="22"/>
                <w:rFonts w:ascii="Arial" w:hAnsi="Arial"/>
              </w:rPr>
              <w:t xml:space="preserve"> na portáli EURES).</w:t>
            </w:r>
          </w:p>
        </w:tc>
      </w:tr>
      <w:tr w:rsidR="00000000" w:rsidTr="00F47996">
        <w:trPr>
          <w:trHeight w:val="113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59356B" w:rsidP="00110101" w:rsidRDefault="0059356B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3</w:t>
            </w:r>
          </w:p>
        </w:tc>
        <w:tc>
          <w:tcPr>
            <w:tcW w:w="3052" w:type="dxa"/>
            <w:tcBorders>
              <w:top w:val="nil"/>
            </w:tcBorders>
            <w:shd w:val="clear" w:color="auto" w:fill="auto"/>
            <w:vAlign w:val="center"/>
          </w:tcPr>
          <w:p w:rsidRPr="00110101" w:rsidR="0059356B" w:rsidP="00110101" w:rsidRDefault="0059356B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Vyhľadávanie životopisov na portáli EURES</w:t>
            </w:r>
          </w:p>
        </w:tc>
        <w:tc>
          <w:tcPr>
            <w:tcW w:w="5220" w:type="dxa"/>
            <w:tcBorders>
              <w:top w:val="nil"/>
            </w:tcBorders>
            <w:shd w:val="clear" w:color="auto" w:fill="auto"/>
            <w:vAlign w:val="center"/>
          </w:tcPr>
          <w:p w:rsidRPr="00110101" w:rsidR="0059356B" w:rsidP="00110101" w:rsidRDefault="0059356B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Na portáli sa nachádza databáza s viac ako 260 000 uchádzačmi o zamestnanie zo zahraničia.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Zaregistruje sa dnes v databáze On-line životopis (pozri nástroj </w:t>
            </w:r>
            <w:r>
              <w:rPr>
                <w:sz w:val="22"/>
                <w:szCs w:val="22"/>
                <w:i/>
                <w:rFonts w:ascii="Arial" w:hAnsi="Arial"/>
              </w:rPr>
              <w:t xml:space="preserve">Vyhľadávanie životopisov</w:t>
            </w:r>
            <w:r>
              <w:rPr>
                <w:sz w:val="22"/>
                <w:szCs w:val="22"/>
                <w:rFonts w:ascii="Arial" w:hAnsi="Arial"/>
              </w:rPr>
              <w:t xml:space="preserve">).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Dá sa v nej rýchlo a ľahko vyhľadávať.</w:t>
            </w:r>
          </w:p>
        </w:tc>
      </w:tr>
      <w:tr w:rsidR="00000000" w:rsidTr="00F47996">
        <w:trPr>
          <w:trHeight w:val="1020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402EFD" w:rsidP="00110101" w:rsidRDefault="00402EFD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4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AF2066" w:rsidP="00110101" w:rsidRDefault="00797A71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Kalendár podujatí siete EURES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402EFD" w:rsidP="00110101" w:rsidRDefault="00797A71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Na portáli EURES sa nachádza zoznam hlavných podujatí, ktoré organizujú členovia siete.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V kalendári nájdete bližšie informácie o náborových podujatiach, ktoré sa konajú v celej Európe.</w:t>
            </w:r>
          </w:p>
        </w:tc>
      </w:tr>
      <w:tr w:rsidR="00000000" w:rsidTr="00F47996">
        <w:trPr>
          <w:trHeight w:val="113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402EFD" w:rsidP="00110101" w:rsidRDefault="00402EFD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5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797A71" w:rsidP="00110101" w:rsidRDefault="00797A71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Kultúrne povedomie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C3223F" w:rsidP="00110101" w:rsidRDefault="00797A71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Keďže už viete, kde chcete nábor uskutočniť, nezabudnite urobiť prieskum o krajine, na ktorú sa zameriavate.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Mohli by ste napríklad zistiť, že deň, keď plánujete robiť nábor v zahraničí, je dôležitým štátnym sviatkom.</w:t>
            </w:r>
          </w:p>
        </w:tc>
      </w:tr>
      <w:tr w:rsidR="00000000" w:rsidTr="00F47996">
        <w:trPr>
          <w:trHeight w:val="113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797A71" w:rsidP="00110101" w:rsidRDefault="00797A71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6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797A71" w:rsidP="00110101" w:rsidRDefault="00797A71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Predstavenie spoločnosti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797A71" w:rsidP="00110101" w:rsidRDefault="00797A71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Zvážte prípravu prezentácie pre uchádzačov, ktorá propaguje vašu spoločnosť a opisuje dostupné možnosti podpory pri presťahovaní sa za prácou.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Mohli by ste ju aj preložiť a uverejniť na vašom webovom sídle.</w:t>
            </w:r>
          </w:p>
        </w:tc>
      </w:tr>
      <w:tr w:rsidR="00000000" w:rsidTr="00F47996">
        <w:trPr>
          <w:trHeight w:val="113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72665F" w:rsidP="00110101" w:rsidRDefault="0072665F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7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627417" w:rsidR="0072665F" w:rsidP="00110101" w:rsidRDefault="0072665F">
            <w:pPr>
              <w:spacing w:before="120" w:after="120"/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Dohoda o úrovni poskytovaných služieb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72665F" w:rsidP="00110101" w:rsidRDefault="0072665F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Ak robíte nábor s pomocou tretej strany, navzájom si stanovte povinnosti a záväzky voči druhej strane, a to buď prostredníctvom zmluvy, alebo dohody o úrovni poskytovaných služieb.</w:t>
            </w:r>
          </w:p>
        </w:tc>
      </w:tr>
      <w:tr w:rsidR="00000000" w:rsidTr="00F47996">
        <w:trPr>
          <w:trHeight w:val="1022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B603FA" w:rsidP="00110101" w:rsidRDefault="00B603FA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8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B603FA" w:rsidP="00110101" w:rsidRDefault="00B603FA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Účasť na zahraničných veľtrhoch práce organizovaných sieťou EURES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B603FA" w:rsidP="00110101" w:rsidRDefault="00B603FA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Ak chcete urobiť nábor viacerých pracovníkov, môžete pouvažovať nad možnosťou zúčastniť sa na zahraničných veľtrhoch práce organizovaných sieťou EURES v krajinách EHP, v ktorých je dostupná požadovaná pracovná sila.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U svojho miestneho poradcu EURES si overte aktuálne možnosti podpory pri účasti a príprave na ňu, ako aj bližšie informácie o účasti.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</w:p>
        </w:tc>
      </w:tr>
      <w:tr w:rsidR="00000000" w:rsidTr="00F47996">
        <w:trPr>
          <w:trHeight w:val="1022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470008" w:rsidP="00110101" w:rsidRDefault="00B603FA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9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72665F" w:rsidP="00110101" w:rsidRDefault="0072665F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Overovanie referencií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470008" w:rsidP="00110101" w:rsidRDefault="0072665F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Referencie uvedené v životopise sú dôležité, ale nečakajte, že kontaktná osoba bude hovoriť vaším materinským jazykom alebo v ňom písomne komunikovať.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Ak napíšete predchádzajúcim zamestnávateľom uchádzača v ich vlastnom jazyku, dočkáte sa lepšej reakcie.</w:t>
            </w:r>
          </w:p>
        </w:tc>
      </w:tr>
      <w:tr w:rsidR="00000000" w:rsidTr="00F47996">
        <w:trPr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884B93" w:rsidP="00110101" w:rsidRDefault="00B603FA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10</w:t>
            </w:r>
          </w:p>
        </w:tc>
        <w:tc>
          <w:tcPr>
            <w:tcW w:w="3052" w:type="dxa"/>
            <w:tcBorders>
              <w:top w:val="nil"/>
            </w:tcBorders>
            <w:shd w:val="clear" w:color="auto" w:fill="auto"/>
            <w:vAlign w:val="center"/>
          </w:tcPr>
          <w:p w:rsidRPr="00110101" w:rsidR="00884B93" w:rsidP="00110101" w:rsidRDefault="00884B93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Referencie zamestnancov</w:t>
            </w:r>
          </w:p>
        </w:tc>
        <w:tc>
          <w:tcPr>
            <w:tcW w:w="5220" w:type="dxa"/>
            <w:tcBorders>
              <w:top w:val="nil"/>
            </w:tcBorders>
            <w:shd w:val="clear" w:color="auto" w:fill="auto"/>
            <w:vAlign w:val="center"/>
          </w:tcPr>
          <w:p w:rsidRPr="00110101" w:rsidR="00470008" w:rsidP="00110101" w:rsidRDefault="00884B93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Opýtajte sa svojich pracovníkov, čo sa im najviac páči na práci pre vás.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Použite prípadové štúdie, kde uvediete pracovné príležitosti, a ak je to možné, zahrňte aj úspešne integrovaných pracovníkov zo zahraničia.</w:t>
            </w:r>
          </w:p>
        </w:tc>
      </w:tr>
      <w:tr w:rsidR="00000000" w:rsidTr="00F47996">
        <w:trPr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884B93" w:rsidP="00110101" w:rsidRDefault="00470008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11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884B93" w:rsidP="00110101" w:rsidRDefault="00884B93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Pomoc pri presťahovaní za prácou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470008" w:rsidP="00110101" w:rsidRDefault="00884B93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Spoločnosť, ktorá investuje do svojich ľudí, získa viac vďaka väčšej produktivite.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Posúďte, do akej miery môžete novému zamestnancovi poskytnúť pomoc pri presťahovaní.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Ako by ste chceli, aby sa správali k </w:t>
            </w:r>
            <w:r>
              <w:rPr>
                <w:sz w:val="22"/>
                <w:szCs w:val="22"/>
                <w:u w:val="single"/>
                <w:rFonts w:ascii="Arial" w:hAnsi="Arial"/>
              </w:rPr>
              <w:t xml:space="preserve">vám</w:t>
            </w:r>
            <w:r>
              <w:rPr>
                <w:sz w:val="22"/>
                <w:szCs w:val="22"/>
                <w:rFonts w:ascii="Arial" w:hAnsi="Arial"/>
              </w:rPr>
              <w:t xml:space="preserve">?</w:t>
            </w:r>
          </w:p>
        </w:tc>
      </w:tr>
      <w:tr w:rsidR="00000000" w:rsidTr="00F47996">
        <w:trPr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884B93" w:rsidP="00110101" w:rsidRDefault="00884B93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12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884B93" w:rsidP="00110101" w:rsidRDefault="00884B93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Hodnotenie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884B93" w:rsidP="00110101" w:rsidRDefault="00884B93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bCs/>
                <w:sz w:val="22"/>
                <w:szCs w:val="22"/>
                <w:rFonts w:ascii="Arial" w:hAnsi="Arial"/>
              </w:rPr>
              <w:t xml:space="preserve">Nezabudnite požiadať vášho náborového partnera a uchádzačov o spätnú väzbu.</w:t>
            </w:r>
            <w:r>
              <w:rPr>
                <w:bCs/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bCs/>
                <w:sz w:val="22"/>
                <w:szCs w:val="22"/>
                <w:rFonts w:ascii="Arial" w:hAnsi="Arial"/>
              </w:rPr>
              <w:t xml:space="preserve">Pomôže vám to zhodnotiť silné a slabé stránky projektu a zlepšiť budúce náborové činnosti v zahraničí.</w:t>
            </w:r>
            <w:r>
              <w:rPr>
                <w:bCs/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bCs/>
                <w:sz w:val="22"/>
                <w:szCs w:val="22"/>
                <w:rFonts w:ascii="Arial" w:hAnsi="Arial"/>
              </w:rPr>
              <w:t xml:space="preserve">Okrem toho nezabudnite poskytnúť spätnú väzbu uchádzačom a náborovým partnerom.</w:t>
            </w:r>
          </w:p>
        </w:tc>
      </w:tr>
    </w:tbl>
    <w:p w:rsidRPr="00627417" w:rsidR="00470008" w:rsidRDefault="00470008"/>
    <w:sectPr w:rsidRPr="00627417" w:rsidR="00470008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101" w:rsidRDefault="00110101">
      <w:r>
        <w:separator/>
      </w:r>
    </w:p>
  </w:endnote>
  <w:endnote w:type="continuationSeparator" w:id="0">
    <w:p w:rsidR="00110101" w:rsidRDefault="00110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63C" w:rsidP="00BA417E" w:rsidRDefault="005C563C">
    <w:pPr>
      <w:pStyle w:val="Footer"/>
      <w:framePr w:wrap="around" w:hAnchor="margin" w:vAnchor="text" w:xAlign="center" w:y="1"/>
      <w:rPr>
        <w:rStyle w:val="PageNumber"/>
        <w:noProof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C563C" w:rsidRDefault="005C563C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6C3AA2" w:rsidR="005C563C" w:rsidP="00BA417E" w:rsidRDefault="005C563C">
    <w:pPr>
      <w:pStyle w:val="Footer"/>
      <w:framePr w:wrap="around" w:hAnchor="margin" w:vAnchor="text" w:xAlign="center" w:y="1"/>
      <w:rPr>
        <w:rStyle w:val="PageNumber"/>
        <w:noProof/>
        <w:sz w:val="18"/>
        <w:szCs w:val="18"/>
        <w:rFonts w:ascii="Arial" w:hAnsi="Arial" w:cs="Arial"/>
      </w:rPr>
    </w:pPr>
    <w:r w:rsidRPr="006C3AA2">
      <w:rPr>
        <w:rStyle w:val="PageNumber"/>
        <w:sz w:val="18"/>
        <w:szCs w:val="18"/>
        <w:rFonts w:ascii="Arial" w:hAnsi="Arial" w:cs="Arial"/>
      </w:rPr>
      <w:fldChar w:fldCharType="begin"/>
    </w:r>
    <w:r w:rsidRPr="006C3AA2">
      <w:rPr>
        <w:rStyle w:val="PageNumber"/>
        <w:sz w:val="18"/>
        <w:szCs w:val="18"/>
        <w:rFonts w:ascii="Arial" w:hAnsi="Arial" w:cs="Arial"/>
      </w:rPr>
      <w:instrText xml:space="preserve">PAGE  </w:instrText>
    </w:r>
    <w:r w:rsidRPr="006C3AA2">
      <w:rPr>
        <w:rStyle w:val="PageNumber"/>
        <w:sz w:val="18"/>
        <w:szCs w:val="18"/>
        <w:rFonts w:ascii="Arial" w:hAnsi="Arial" w:cs="Arial"/>
      </w:rPr>
      <w:fldChar w:fldCharType="separate"/>
    </w:r>
    <w:r w:rsidR="00C0527D">
      <w:rPr>
        <w:rStyle w:val="PageNumber"/>
        <w:sz w:val="18"/>
        <w:szCs w:val="18"/>
        <w:rFonts w:ascii="Arial" w:hAnsi="Arial" w:cs="Arial"/>
      </w:rPr>
      <w:t>2</w:t>
    </w:r>
    <w:r w:rsidRPr="006C3AA2">
      <w:rPr>
        <w:rStyle w:val="PageNumber"/>
        <w:sz w:val="18"/>
        <w:szCs w:val="18"/>
        <w:rFonts w:ascii="Arial" w:hAnsi="Arial" w:cs="Arial"/>
      </w:rPr>
      <w:fldChar w:fldCharType="end"/>
    </w:r>
  </w:p>
  <w:p w:rsidR="005C563C" w:rsidRDefault="005C563C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101" w:rsidRDefault="00110101">
      <w:r>
        <w:separator/>
      </w:r>
    </w:p>
  </w:footnote>
  <w:footnote w:type="continuationSeparator" w:id="0">
    <w:p w:rsidR="00110101" w:rsidRDefault="00110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B769C"/>
    <w:rsid w:val="00015B59"/>
    <w:rsid w:val="000500F8"/>
    <w:rsid w:val="00061562"/>
    <w:rsid w:val="00064DB1"/>
    <w:rsid w:val="0006598A"/>
    <w:rsid w:val="000676A3"/>
    <w:rsid w:val="00070A66"/>
    <w:rsid w:val="0008372F"/>
    <w:rsid w:val="000F2865"/>
    <w:rsid w:val="00100A8B"/>
    <w:rsid w:val="001012FF"/>
    <w:rsid w:val="00110101"/>
    <w:rsid w:val="00114446"/>
    <w:rsid w:val="0011596B"/>
    <w:rsid w:val="0016112F"/>
    <w:rsid w:val="00176E24"/>
    <w:rsid w:val="001935F7"/>
    <w:rsid w:val="001B2FDE"/>
    <w:rsid w:val="001B769C"/>
    <w:rsid w:val="001C30F1"/>
    <w:rsid w:val="001D2D18"/>
    <w:rsid w:val="001D4969"/>
    <w:rsid w:val="001D72DE"/>
    <w:rsid w:val="001E24EB"/>
    <w:rsid w:val="001E426B"/>
    <w:rsid w:val="00210FCE"/>
    <w:rsid w:val="00233A7B"/>
    <w:rsid w:val="0023745F"/>
    <w:rsid w:val="00242C6B"/>
    <w:rsid w:val="002431BD"/>
    <w:rsid w:val="00251033"/>
    <w:rsid w:val="00265E93"/>
    <w:rsid w:val="002753C6"/>
    <w:rsid w:val="00283AEF"/>
    <w:rsid w:val="0028602D"/>
    <w:rsid w:val="00292D82"/>
    <w:rsid w:val="002971A9"/>
    <w:rsid w:val="002B2B5A"/>
    <w:rsid w:val="002B32E5"/>
    <w:rsid w:val="002C1A2B"/>
    <w:rsid w:val="002C60B9"/>
    <w:rsid w:val="00303C1E"/>
    <w:rsid w:val="00315066"/>
    <w:rsid w:val="00333383"/>
    <w:rsid w:val="003427F7"/>
    <w:rsid w:val="00353ACC"/>
    <w:rsid w:val="003672DC"/>
    <w:rsid w:val="00376EBF"/>
    <w:rsid w:val="003B7E50"/>
    <w:rsid w:val="003C35F7"/>
    <w:rsid w:val="003E21BE"/>
    <w:rsid w:val="003F592C"/>
    <w:rsid w:val="003F655B"/>
    <w:rsid w:val="00402EFD"/>
    <w:rsid w:val="0040568A"/>
    <w:rsid w:val="00414457"/>
    <w:rsid w:val="00421D2C"/>
    <w:rsid w:val="00441D4C"/>
    <w:rsid w:val="00444F80"/>
    <w:rsid w:val="00470008"/>
    <w:rsid w:val="00484968"/>
    <w:rsid w:val="00496F1C"/>
    <w:rsid w:val="004A541D"/>
    <w:rsid w:val="004B2B93"/>
    <w:rsid w:val="004B66E2"/>
    <w:rsid w:val="004B702C"/>
    <w:rsid w:val="004E57FD"/>
    <w:rsid w:val="004F59D9"/>
    <w:rsid w:val="00503C74"/>
    <w:rsid w:val="005051EB"/>
    <w:rsid w:val="00514140"/>
    <w:rsid w:val="005231D5"/>
    <w:rsid w:val="005445E5"/>
    <w:rsid w:val="00547873"/>
    <w:rsid w:val="00557C4D"/>
    <w:rsid w:val="00561392"/>
    <w:rsid w:val="00567DA3"/>
    <w:rsid w:val="00583795"/>
    <w:rsid w:val="00587241"/>
    <w:rsid w:val="0059356B"/>
    <w:rsid w:val="00593E4D"/>
    <w:rsid w:val="005954BF"/>
    <w:rsid w:val="005A01B8"/>
    <w:rsid w:val="005B25F9"/>
    <w:rsid w:val="005B646B"/>
    <w:rsid w:val="005C563C"/>
    <w:rsid w:val="0060387C"/>
    <w:rsid w:val="00627417"/>
    <w:rsid w:val="00641CF0"/>
    <w:rsid w:val="00642DFA"/>
    <w:rsid w:val="0065172F"/>
    <w:rsid w:val="00655DE8"/>
    <w:rsid w:val="00657F9F"/>
    <w:rsid w:val="00684E67"/>
    <w:rsid w:val="006926E1"/>
    <w:rsid w:val="006C19EA"/>
    <w:rsid w:val="006C3AA2"/>
    <w:rsid w:val="00711818"/>
    <w:rsid w:val="0072665F"/>
    <w:rsid w:val="00741B5A"/>
    <w:rsid w:val="007447CD"/>
    <w:rsid w:val="0077196C"/>
    <w:rsid w:val="00797A71"/>
    <w:rsid w:val="007F4830"/>
    <w:rsid w:val="007F55EF"/>
    <w:rsid w:val="007F7C91"/>
    <w:rsid w:val="00807BB7"/>
    <w:rsid w:val="00822C84"/>
    <w:rsid w:val="00835E94"/>
    <w:rsid w:val="008401AB"/>
    <w:rsid w:val="008546AD"/>
    <w:rsid w:val="008606A2"/>
    <w:rsid w:val="00871529"/>
    <w:rsid w:val="00873CB0"/>
    <w:rsid w:val="008824C9"/>
    <w:rsid w:val="00884B93"/>
    <w:rsid w:val="00896148"/>
    <w:rsid w:val="008A7FC4"/>
    <w:rsid w:val="008B3DEA"/>
    <w:rsid w:val="008C1B07"/>
    <w:rsid w:val="008E0035"/>
    <w:rsid w:val="008E57CB"/>
    <w:rsid w:val="008F4BB3"/>
    <w:rsid w:val="009070FF"/>
    <w:rsid w:val="00915416"/>
    <w:rsid w:val="0092275E"/>
    <w:rsid w:val="00932CB7"/>
    <w:rsid w:val="00950D65"/>
    <w:rsid w:val="00953D5C"/>
    <w:rsid w:val="009665C8"/>
    <w:rsid w:val="00993D5D"/>
    <w:rsid w:val="009A44E3"/>
    <w:rsid w:val="009F52CC"/>
    <w:rsid w:val="00A0701E"/>
    <w:rsid w:val="00A300A1"/>
    <w:rsid w:val="00A421D0"/>
    <w:rsid w:val="00A43258"/>
    <w:rsid w:val="00A70E74"/>
    <w:rsid w:val="00A822BC"/>
    <w:rsid w:val="00AA6F01"/>
    <w:rsid w:val="00AC0AC1"/>
    <w:rsid w:val="00AC3465"/>
    <w:rsid w:val="00AD241A"/>
    <w:rsid w:val="00AE396E"/>
    <w:rsid w:val="00AF2066"/>
    <w:rsid w:val="00AF71D3"/>
    <w:rsid w:val="00B04DF3"/>
    <w:rsid w:val="00B603FA"/>
    <w:rsid w:val="00B648C7"/>
    <w:rsid w:val="00B8399F"/>
    <w:rsid w:val="00BA1F95"/>
    <w:rsid w:val="00BA417E"/>
    <w:rsid w:val="00BB29E4"/>
    <w:rsid w:val="00BC5E48"/>
    <w:rsid w:val="00BE15B9"/>
    <w:rsid w:val="00BF3D03"/>
    <w:rsid w:val="00C0527D"/>
    <w:rsid w:val="00C27A6E"/>
    <w:rsid w:val="00C3223F"/>
    <w:rsid w:val="00C33941"/>
    <w:rsid w:val="00C51ED6"/>
    <w:rsid w:val="00C5200A"/>
    <w:rsid w:val="00C525D4"/>
    <w:rsid w:val="00C81728"/>
    <w:rsid w:val="00C9499A"/>
    <w:rsid w:val="00CC2C30"/>
    <w:rsid w:val="00CE2B47"/>
    <w:rsid w:val="00CE71D9"/>
    <w:rsid w:val="00CF44FA"/>
    <w:rsid w:val="00CF735B"/>
    <w:rsid w:val="00D03499"/>
    <w:rsid w:val="00D21870"/>
    <w:rsid w:val="00D24597"/>
    <w:rsid w:val="00D31040"/>
    <w:rsid w:val="00D402C2"/>
    <w:rsid w:val="00DB3806"/>
    <w:rsid w:val="00DB673E"/>
    <w:rsid w:val="00DC0295"/>
    <w:rsid w:val="00DC2000"/>
    <w:rsid w:val="00DC7B44"/>
    <w:rsid w:val="00DE79B6"/>
    <w:rsid w:val="00E01F48"/>
    <w:rsid w:val="00E04D65"/>
    <w:rsid w:val="00E07D36"/>
    <w:rsid w:val="00E21B92"/>
    <w:rsid w:val="00E33857"/>
    <w:rsid w:val="00E54091"/>
    <w:rsid w:val="00E65ED5"/>
    <w:rsid w:val="00E670A3"/>
    <w:rsid w:val="00E773C2"/>
    <w:rsid w:val="00ED4686"/>
    <w:rsid w:val="00F0676A"/>
    <w:rsid w:val="00F47996"/>
    <w:rsid w:val="00F60FF2"/>
    <w:rsid w:val="00F650D5"/>
    <w:rsid w:val="00F85B99"/>
    <w:rsid w:val="00FB0234"/>
    <w:rsid w:val="00FC2746"/>
    <w:rsid w:val="00FD3D82"/>
    <w:rsid w:val="00FE1A23"/>
    <w:rsid w:val="00FE37B7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4A7CBBF8"/>
  <w15:chartTrackingRefBased/>
  <w15:docId w15:val="{7F6CBDAF-58DE-435C-B4ED-DEB535A9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fr-L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70008"/>
    <w:rPr>
      <w:sz w:val="24"/>
      <w:szCs w:val="24"/>
      <w:lang w:val="sk-SK" w:eastAsia="en-GB"/>
    </w:rPr>
  </w:style>
  <w:style w:type="paragraph" w:styleId="Heading1">
    <w:name w:val="heading 1"/>
    <w:basedOn w:val="Normal"/>
    <w:next w:val="Normal"/>
    <w:qFormat/>
    <w:rsid w:val="001B769C"/>
    <w:pPr>
      <w:keepNext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B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C3AA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C3AA2"/>
  </w:style>
  <w:style w:type="paragraph" w:styleId="Header">
    <w:name w:val="header"/>
    <w:basedOn w:val="Normal"/>
    <w:rsid w:val="006C3AA2"/>
    <w:pPr>
      <w:tabs>
        <w:tab w:val="center" w:pos="4536"/>
        <w:tab w:val="right" w:pos="9072"/>
      </w:tabs>
    </w:pPr>
  </w:style>
  <w:style w:type="character" w:styleId="Hyperlink">
    <w:name w:val="Hyperlink"/>
    <w:rsid w:val="0023745F"/>
    <w:rPr>
      <w:color w:val="0000FF"/>
      <w:u w:val="single"/>
    </w:rPr>
  </w:style>
  <w:style w:type="paragraph" w:styleId="BalloonText">
    <w:name w:val="Balloon Text"/>
    <w:basedOn w:val="Normal"/>
    <w:semiHidden/>
    <w:rsid w:val="007118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2</ap:Pages>
  <ap:Words>439</ap:Words>
  <ap:Characters>2419</ap:Characters>
  <ap:Application>Microsoft Office Word</ap:Application>
  <ap:DocSecurity>0</ap:DocSecurity>
  <ap:Lines>20</ap:Lines>
  <ap:Paragraphs>5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LOGO</vt:lpstr>
    </vt:vector>
  </ap:TitlesOfParts>
  <ap:Company>CDT</ap:Company>
  <ap:LinksUpToDate>false</ap:LinksUpToDate>
  <ap:CharactersWithSpaces>2853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LOGO</dc:title>
  <dc:subject/>
  <dc:creator>CDT</dc:creator>
  <keywords/>
  <dc:description/>
  <lastModifiedBy>CDT</lastModifiedBy>
  <revision>2</revision>
  <lastPrinted>2007-07-12T11:38:00.0000000Z</lastPrinted>
  <dcterms:created xsi:type="dcterms:W3CDTF">2021-05-26T07:36:00.0000000Z</dcterms:created>
  <dcterms:modified xsi:type="dcterms:W3CDTF">2021-05-26T07:36:00.0000000Z</dcterms:modified>
</coreProperties>
</file>